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CC" w:rsidRDefault="005528D6" w:rsidP="005D4BAC">
      <w:pPr>
        <w:pStyle w:val="berschrift1"/>
        <w:spacing w:before="0"/>
        <w:rPr>
          <w:sz w:val="28"/>
        </w:rPr>
      </w:pPr>
      <w:r>
        <w:rPr>
          <w:sz w:val="28"/>
        </w:rPr>
        <w:t>Egencia</w:t>
      </w:r>
      <w:r w:rsidR="00D00AB8">
        <w:rPr>
          <w:sz w:val="28"/>
        </w:rPr>
        <w:t xml:space="preserve"> </w:t>
      </w:r>
      <w:r w:rsidR="00FA6A68">
        <w:rPr>
          <w:sz w:val="28"/>
        </w:rPr>
        <w:t xml:space="preserve">GmbH erhält TÜV SÜD-Gütesiegel </w:t>
      </w:r>
      <w:r w:rsidR="00FA6A68" w:rsidRPr="00FA6A68">
        <w:rPr>
          <w:sz w:val="28"/>
        </w:rPr>
        <w:t>„s@fer-shopping“</w:t>
      </w:r>
    </w:p>
    <w:p w:rsidR="005D4BAC" w:rsidRPr="005D4BAC" w:rsidRDefault="005D4BAC" w:rsidP="0027394B">
      <w:pPr>
        <w:spacing w:before="0" w:line="276" w:lineRule="auto"/>
        <w:jc w:val="center"/>
        <w:rPr>
          <w:sz w:val="24"/>
        </w:rPr>
      </w:pPr>
    </w:p>
    <w:p w:rsidR="0091664B" w:rsidRDefault="00BF283C" w:rsidP="001C5050">
      <w:pPr>
        <w:spacing w:before="0" w:line="276" w:lineRule="auto"/>
        <w:jc w:val="both"/>
      </w:pPr>
      <w:r w:rsidRPr="00FB4C2E">
        <w:rPr>
          <w:b/>
        </w:rPr>
        <w:t>München</w:t>
      </w:r>
      <w:r w:rsidRPr="00F36277">
        <w:rPr>
          <w:b/>
        </w:rPr>
        <w:t xml:space="preserve">, </w:t>
      </w:r>
      <w:r w:rsidR="00C234C6" w:rsidRPr="00C234C6">
        <w:rPr>
          <w:b/>
        </w:rPr>
        <w:t>24</w:t>
      </w:r>
      <w:r w:rsidR="00F36277" w:rsidRPr="00C234C6">
        <w:rPr>
          <w:b/>
        </w:rPr>
        <w:t>. August</w:t>
      </w:r>
      <w:r w:rsidR="005528D6" w:rsidRPr="00C234C6">
        <w:rPr>
          <w:b/>
        </w:rPr>
        <w:t xml:space="preserve"> </w:t>
      </w:r>
      <w:r w:rsidR="005C418C" w:rsidRPr="00C234C6">
        <w:rPr>
          <w:b/>
        </w:rPr>
        <w:t>2015</w:t>
      </w:r>
      <w:r w:rsidR="00D00DCC" w:rsidRPr="00C234C6">
        <w:t xml:space="preserve"> –</w:t>
      </w:r>
      <w:r w:rsidR="0091664B">
        <w:t xml:space="preserve"> </w:t>
      </w:r>
      <w:r w:rsidR="004A5443">
        <w:t>D</w:t>
      </w:r>
      <w:r w:rsidR="00B00938">
        <w:t xml:space="preserve">er </w:t>
      </w:r>
      <w:r w:rsidR="004A5443">
        <w:t>Geschäftsreise</w:t>
      </w:r>
      <w:r w:rsidR="00B00938">
        <w:t>anbieter</w:t>
      </w:r>
      <w:r w:rsidR="004A5443">
        <w:t xml:space="preserve"> </w:t>
      </w:r>
      <w:r w:rsidR="00213A88">
        <w:t>Egencia</w:t>
      </w:r>
      <w:r w:rsidR="00241434" w:rsidRPr="00F36277">
        <w:rPr>
          <w:szCs w:val="22"/>
        </w:rPr>
        <w:t>®</w:t>
      </w:r>
      <w:r w:rsidR="00EE5F5E">
        <w:t xml:space="preserve"> </w:t>
      </w:r>
      <w:r w:rsidR="0091664B">
        <w:t xml:space="preserve">Deutschland </w:t>
      </w:r>
      <w:r w:rsidR="001D1792">
        <w:t>hat für sein</w:t>
      </w:r>
      <w:r w:rsidR="00EE5F5E">
        <w:t xml:space="preserve"> </w:t>
      </w:r>
      <w:r w:rsidR="001D1792">
        <w:t>Travelmanagement-System</w:t>
      </w:r>
      <w:r w:rsidR="00EE5F5E">
        <w:t xml:space="preserve"> </w:t>
      </w:r>
      <w:r w:rsidR="0091664B">
        <w:t xml:space="preserve">erneut </w:t>
      </w:r>
      <w:r w:rsidR="00EE5F5E">
        <w:t xml:space="preserve">das Gütesiegel </w:t>
      </w:r>
      <w:r w:rsidR="00EE5F5E" w:rsidRPr="001C5050">
        <w:t>„s@fer-shopping“</w:t>
      </w:r>
      <w:r w:rsidR="00EE5F5E">
        <w:t xml:space="preserve"> vom TÜV </w:t>
      </w:r>
      <w:r w:rsidR="00B00938">
        <w:t>SÜD</w:t>
      </w:r>
      <w:r w:rsidR="00EE5F5E">
        <w:t xml:space="preserve"> erhalten. </w:t>
      </w:r>
      <w:r w:rsidR="001C5050" w:rsidRPr="001C5050">
        <w:t>Dieses Prüfzeichen wird für Online</w:t>
      </w:r>
      <w:r w:rsidR="004A5443">
        <w:t>-A</w:t>
      </w:r>
      <w:r w:rsidR="001C5050" w:rsidRPr="001C5050">
        <w:t xml:space="preserve">uftritte vergeben, die technisch und organisatorisch zuverlässig sind sowie hohen Ansprüchen an Qualität und Sicherheit gerecht werden. </w:t>
      </w:r>
    </w:p>
    <w:p w:rsidR="0091664B" w:rsidRDefault="0091664B" w:rsidP="001C5050">
      <w:pPr>
        <w:spacing w:before="0" w:line="276" w:lineRule="auto"/>
        <w:jc w:val="both"/>
      </w:pPr>
    </w:p>
    <w:p w:rsidR="0091664B" w:rsidRDefault="0091664B" w:rsidP="001C5050">
      <w:pPr>
        <w:spacing w:before="0" w:line="276" w:lineRule="auto"/>
        <w:jc w:val="both"/>
      </w:pPr>
      <w:r>
        <w:t xml:space="preserve">„Wie freuen uns, dass wir erneut diese wichtige Zertifizierung erhalten haben“, sagt Florian Storp, Managing Director </w:t>
      </w:r>
      <w:r w:rsidR="004A5443">
        <w:t xml:space="preserve">von </w:t>
      </w:r>
      <w:r>
        <w:t>Egencia</w:t>
      </w:r>
      <w:r w:rsidR="00241434">
        <w:t xml:space="preserve"> Deutschland. „Seit mehreren Jahren </w:t>
      </w:r>
      <w:r w:rsidR="004A5443">
        <w:t>beweisen</w:t>
      </w:r>
      <w:r w:rsidR="00241434">
        <w:t xml:space="preserve"> wir jetzt schon, dass sich unsere Kunden voll und ganz auf die Qualität und Sicherheit unserer Website verlassen können.“</w:t>
      </w:r>
    </w:p>
    <w:p w:rsidR="0091664B" w:rsidRDefault="0091664B" w:rsidP="001C5050">
      <w:pPr>
        <w:spacing w:before="0" w:line="276" w:lineRule="auto"/>
        <w:jc w:val="both"/>
      </w:pPr>
    </w:p>
    <w:p w:rsidR="001C5050" w:rsidRDefault="0091664B" w:rsidP="0091664B">
      <w:pPr>
        <w:spacing w:before="0" w:line="276" w:lineRule="auto"/>
        <w:jc w:val="both"/>
      </w:pPr>
      <w:r>
        <w:t xml:space="preserve">Die Zertifizierung </w:t>
      </w:r>
      <w:r w:rsidR="001C5050" w:rsidRPr="001C5050">
        <w:t>erfolgte in mehreren Schritten. Zunächst wurde d</w:t>
      </w:r>
      <w:r w:rsidR="001D1792">
        <w:t>as</w:t>
      </w:r>
      <w:r w:rsidR="001C5050" w:rsidRPr="001C5050">
        <w:t xml:space="preserve"> </w:t>
      </w:r>
      <w:r w:rsidR="001D1792">
        <w:t xml:space="preserve">Travelmanagement-System </w:t>
      </w:r>
      <w:r w:rsidR="001C5050" w:rsidRPr="001C5050">
        <w:t xml:space="preserve">durch ausführliche Analyse der für den Kunden relevanten Prozesse von der Information über den Anbieter und Datenschutzbestimmungen, Recherche und Auswahl von Produkten bis hin zur Bestellung, Kontaktaufnahme und Rückabwicklung bewertet. Danach </w:t>
      </w:r>
      <w:r w:rsidR="004A5443">
        <w:t xml:space="preserve">führte TÜV </w:t>
      </w:r>
      <w:r w:rsidR="00B00938">
        <w:t>SÜD</w:t>
      </w:r>
      <w:r w:rsidR="001C5050" w:rsidRPr="001C5050">
        <w:t xml:space="preserve"> ein</w:t>
      </w:r>
      <w:r w:rsidR="00B00938">
        <w:t>en</w:t>
      </w:r>
      <w:r w:rsidR="001C5050" w:rsidRPr="001C5050">
        <w:t xml:space="preserve"> umfangreiche</w:t>
      </w:r>
      <w:r w:rsidR="00B00938">
        <w:t>n</w:t>
      </w:r>
      <w:r w:rsidR="001C5050" w:rsidRPr="001C5050">
        <w:t xml:space="preserve"> Security-Check mit speziellen Werkzeugen durch. Darüber hinaus wurden im Rahmen eines Audits vor Ort der Organisationsrahmen und die Prozess</w:t>
      </w:r>
      <w:bookmarkStart w:id="0" w:name="_GoBack"/>
      <w:bookmarkEnd w:id="0"/>
      <w:r w:rsidR="001C5050" w:rsidRPr="001C5050">
        <w:t>e „hinter“ der Website geprüft, die für hohe Sicherheit der personenbezogenen Daten und Anwender-</w:t>
      </w:r>
      <w:r>
        <w:t>F</w:t>
      </w:r>
      <w:r w:rsidR="001C5050" w:rsidRPr="001C5050">
        <w:t xml:space="preserve">reundlichkeit sorgen sollen. </w:t>
      </w:r>
    </w:p>
    <w:p w:rsidR="001C5050" w:rsidRPr="001C5050" w:rsidRDefault="001C5050" w:rsidP="001C5050">
      <w:pPr>
        <w:overflowPunct w:val="0"/>
        <w:autoSpaceDE w:val="0"/>
        <w:autoSpaceDN w:val="0"/>
        <w:adjustRightInd w:val="0"/>
        <w:spacing w:before="0" w:line="276" w:lineRule="auto"/>
        <w:jc w:val="both"/>
        <w:textAlignment w:val="baseline"/>
      </w:pPr>
    </w:p>
    <w:p w:rsidR="001C5050" w:rsidRPr="001C5050" w:rsidRDefault="00C234C6" w:rsidP="001C5050">
      <w:pPr>
        <w:overflowPunct w:val="0"/>
        <w:autoSpaceDE w:val="0"/>
        <w:autoSpaceDN w:val="0"/>
        <w:adjustRightInd w:val="0"/>
        <w:spacing w:before="0" w:line="276" w:lineRule="auto"/>
        <w:jc w:val="both"/>
        <w:textAlignment w:val="baseline"/>
      </w:pPr>
      <w:hyperlink r:id="rId10" w:history="1">
        <w:r w:rsidR="0091664B" w:rsidRPr="007163E2">
          <w:rPr>
            <w:rStyle w:val="Hyperlink"/>
          </w:rPr>
          <w:t>www.egencia.de</w:t>
        </w:r>
      </w:hyperlink>
      <w:r w:rsidR="0091664B">
        <w:t xml:space="preserve"> </w:t>
      </w:r>
      <w:r w:rsidR="001C5050" w:rsidRPr="001C5050">
        <w:t>bestand alle Anforderungen für den Erhalt des Prüfzeichens. „Die Prüfung der Qualität, Sicherheit und Transparenz der Website hat uns überzeugt, dass diese Internetseite in hohem Maße vertrauenswürdig ist“, lobt Marko Hoffmann, Leitu</w:t>
      </w:r>
      <w:r w:rsidR="00B00938">
        <w:t>ng Team Neue Medien von der TÜV </w:t>
      </w:r>
      <w:r w:rsidR="001C5050" w:rsidRPr="001C5050">
        <w:t xml:space="preserve">SÜD Sec-IT GmbH, die Leistung des Unternehmens. </w:t>
      </w:r>
    </w:p>
    <w:p w:rsidR="00FA6A68" w:rsidRDefault="00FA6A68" w:rsidP="00FA6A68">
      <w:pPr>
        <w:overflowPunct w:val="0"/>
        <w:autoSpaceDE w:val="0"/>
        <w:autoSpaceDN w:val="0"/>
        <w:adjustRightInd w:val="0"/>
        <w:jc w:val="both"/>
        <w:textAlignment w:val="baseline"/>
        <w:rPr>
          <w:rFonts w:cs="Arial"/>
        </w:rPr>
      </w:pPr>
      <w:r>
        <w:rPr>
          <w:rFonts w:cs="Arial"/>
        </w:rPr>
        <w:t>We</w:t>
      </w:r>
      <w:r w:rsidR="00B00938">
        <w:rPr>
          <w:rFonts w:cs="Arial"/>
        </w:rPr>
        <w:t>itere Informationen zur TÜV SÜD-</w:t>
      </w:r>
      <w:r>
        <w:rPr>
          <w:rFonts w:cs="Arial"/>
        </w:rPr>
        <w:t xml:space="preserve">Zertifizierung s@fer-shopping gibt es unter </w:t>
      </w:r>
      <w:hyperlink r:id="rId11" w:history="1">
        <w:r>
          <w:rPr>
            <w:rStyle w:val="Hyperlink"/>
            <w:rFonts w:cs="Arial"/>
          </w:rPr>
          <w:t>www.safer-shopping.de</w:t>
        </w:r>
      </w:hyperlink>
      <w:r>
        <w:rPr>
          <w:rFonts w:cs="Arial"/>
        </w:rPr>
        <w:t xml:space="preserve"> oder per mail: info@safer-shopping.de.</w:t>
      </w:r>
    </w:p>
    <w:p w:rsidR="00FA6A68" w:rsidRDefault="00FA6A68" w:rsidP="0027394B">
      <w:pPr>
        <w:spacing w:before="0" w:line="276" w:lineRule="auto"/>
        <w:jc w:val="both"/>
        <w:rPr>
          <w:rFonts w:asciiTheme="minorHAnsi" w:hAnsiTheme="minorHAnsi" w:cstheme="minorHAnsi"/>
          <w:szCs w:val="22"/>
        </w:rPr>
      </w:pPr>
    </w:p>
    <w:p w:rsidR="001C5050" w:rsidRDefault="001C5050" w:rsidP="0027394B">
      <w:pPr>
        <w:spacing w:before="0" w:line="276" w:lineRule="auto"/>
        <w:jc w:val="both"/>
        <w:rPr>
          <w:rFonts w:asciiTheme="minorHAnsi" w:hAnsiTheme="minorHAnsi" w:cstheme="minorHAnsi"/>
          <w:szCs w:val="22"/>
        </w:rPr>
      </w:pPr>
    </w:p>
    <w:p w:rsidR="00FA6A68" w:rsidRPr="00FA6A68" w:rsidRDefault="00FA6A68" w:rsidP="00FA6A68">
      <w:pPr>
        <w:spacing w:before="0" w:after="120"/>
        <w:jc w:val="both"/>
        <w:rPr>
          <w:rFonts w:cstheme="minorHAnsi"/>
          <w:b/>
        </w:rPr>
      </w:pPr>
      <w:r>
        <w:rPr>
          <w:rFonts w:cstheme="minorHAnsi"/>
          <w:b/>
        </w:rPr>
        <w:t xml:space="preserve">Über </w:t>
      </w:r>
      <w:r w:rsidRPr="00FA6A68">
        <w:rPr>
          <w:rFonts w:cstheme="minorHAnsi"/>
          <w:b/>
        </w:rPr>
        <w:t>TÜV SÜD Sec-IT</w:t>
      </w:r>
    </w:p>
    <w:p w:rsidR="00FA6A68" w:rsidRDefault="00FA6A68" w:rsidP="00FA6A68">
      <w:pPr>
        <w:spacing w:before="0"/>
        <w:jc w:val="both"/>
        <w:rPr>
          <w:rFonts w:cstheme="minorHAnsi"/>
        </w:rPr>
      </w:pPr>
      <w:r w:rsidRPr="00FA6A68">
        <w:rPr>
          <w:rFonts w:cstheme="minorHAnsi"/>
        </w:rPr>
        <w:t>Die TÜV SÜD Sec-IT GmbH bündelt mit ihren innovativen Leistungen Kompetenzen der Bereiche IT-Security und Datenschutz. Wir kennen die aktuelle Bedrohungslandschaft, die gesetzlichen Forderungen und wissen: IT-Security und Datenschutz erfordern individuelle Lösungen. Deshalb entwickeln wir als Ihr Partner wirkungsvolle pragmatische Lösungen.</w:t>
      </w:r>
    </w:p>
    <w:p w:rsidR="00FA6A68" w:rsidRDefault="00FA6A68" w:rsidP="00FA6A68">
      <w:pPr>
        <w:spacing w:before="0"/>
        <w:jc w:val="both"/>
        <w:rPr>
          <w:rFonts w:cstheme="minorHAnsi"/>
        </w:rPr>
      </w:pPr>
      <w:r w:rsidRPr="00FA6A68">
        <w:rPr>
          <w:rFonts w:cstheme="minorHAnsi"/>
        </w:rPr>
        <w:t xml:space="preserve">TÜV SÜD ist ein international führender Dienstleistungskonzern mit den Strategischen Geschäftsfeldern INDUSTRIE, MOBILITÄT und ZERTIFIZIERUNG. Mehr als 16.000 Mitarbeiter sind an über 600 Standorten weltweit präsent. Die interdisziplinären Spezialistenteams sorgen für die Optimierung von Technik, Systemen und Know-how. Als Prozesspartner stärken sie die Wettbewerbsfähigkeit ihrer Kunden.  </w:t>
      </w:r>
    </w:p>
    <w:p w:rsidR="0027394B" w:rsidRDefault="0027394B" w:rsidP="0027394B">
      <w:pPr>
        <w:spacing w:before="0" w:line="276" w:lineRule="auto"/>
        <w:jc w:val="both"/>
        <w:rPr>
          <w:rFonts w:asciiTheme="minorHAnsi" w:hAnsiTheme="minorHAnsi" w:cstheme="minorHAnsi"/>
          <w:szCs w:val="22"/>
        </w:rPr>
      </w:pPr>
    </w:p>
    <w:p w:rsidR="00A40174" w:rsidRPr="009C21F6" w:rsidRDefault="00A40174" w:rsidP="0027394B">
      <w:pPr>
        <w:spacing w:before="0" w:after="120"/>
        <w:jc w:val="both"/>
        <w:rPr>
          <w:rFonts w:cstheme="minorHAnsi"/>
          <w:b/>
        </w:rPr>
      </w:pPr>
      <w:r w:rsidRPr="009C21F6">
        <w:rPr>
          <w:rFonts w:cstheme="minorHAnsi"/>
          <w:b/>
        </w:rPr>
        <w:t>Über Egencia</w:t>
      </w:r>
    </w:p>
    <w:p w:rsidR="00A40174" w:rsidRDefault="00A40174" w:rsidP="00FA6A68">
      <w:pPr>
        <w:spacing w:before="0"/>
        <w:jc w:val="both"/>
        <w:rPr>
          <w:rStyle w:val="hps"/>
        </w:rPr>
      </w:pPr>
      <w:r w:rsidRPr="009C21F6">
        <w:rPr>
          <w:rFonts w:cstheme="minorHAnsi"/>
        </w:rPr>
        <w:t xml:space="preserve">Egencia </w:t>
      </w:r>
      <w:r>
        <w:rPr>
          <w:rFonts w:cstheme="minorHAnsi"/>
        </w:rPr>
        <w:t>macht Geschäftsreisen durch innovative Technologien einfacher. Im Mittelpunkt stehen dabei die Geschäftsreisenden und ihre Anforderungen – Egencia gibt ihnen intuitive Lösungen an die Hand</w:t>
      </w:r>
      <w:r w:rsidRPr="009C21F6">
        <w:rPr>
          <w:rFonts w:cstheme="minorHAnsi"/>
        </w:rPr>
        <w:t xml:space="preserve">, </w:t>
      </w:r>
      <w:r>
        <w:rPr>
          <w:rFonts w:cstheme="minorHAnsi"/>
        </w:rPr>
        <w:t xml:space="preserve">die ihre Reisen einfacher und effektiver machen. </w:t>
      </w:r>
      <w:r>
        <w:rPr>
          <w:rStyle w:val="hps"/>
        </w:rPr>
        <w:t xml:space="preserve">Das breite Portfolio umfasst Reiseanbieter aus den </w:t>
      </w:r>
      <w:r>
        <w:rPr>
          <w:rFonts w:cstheme="minorHAnsi"/>
        </w:rPr>
        <w:t xml:space="preserve">Bereichen Flug, Hotel, Mietwagen und Bahn. Mit dem technologischen Knowhow und dem </w:t>
      </w:r>
      <w:r>
        <w:rPr>
          <w:rFonts w:cstheme="minorHAnsi"/>
        </w:rPr>
        <w:lastRenderedPageBreak/>
        <w:t xml:space="preserve">Feedback </w:t>
      </w:r>
      <w:r w:rsidRPr="009C21F6">
        <w:rPr>
          <w:rFonts w:cstheme="minorHAnsi"/>
        </w:rPr>
        <w:t xml:space="preserve">von Millionen von Nutzern </w:t>
      </w:r>
      <w:r>
        <w:rPr>
          <w:rFonts w:cstheme="minorHAnsi"/>
        </w:rPr>
        <w:t>der Muttergesellschaft, der Expedia-Gruppe, bietet Egencia Geschäftsreisenden das, was sie benötigen: Informationen</w:t>
      </w:r>
      <w:r>
        <w:t xml:space="preserve">, </w:t>
      </w:r>
      <w:r>
        <w:rPr>
          <w:rStyle w:val="hps"/>
        </w:rPr>
        <w:t>Technologie, Service</w:t>
      </w:r>
      <w:r>
        <w:t xml:space="preserve"> </w:t>
      </w:r>
      <w:r>
        <w:rPr>
          <w:rStyle w:val="hps"/>
        </w:rPr>
        <w:t xml:space="preserve">und Reporting gebündelt auf einer zentralen Plattform. </w:t>
      </w:r>
    </w:p>
    <w:p w:rsidR="00A40174" w:rsidRDefault="00A40174" w:rsidP="00A40174">
      <w:pPr>
        <w:jc w:val="both"/>
        <w:rPr>
          <w:rFonts w:cstheme="minorHAnsi"/>
        </w:rPr>
      </w:pPr>
      <w:r w:rsidRPr="009C21F6">
        <w:rPr>
          <w:rFonts w:cstheme="minorHAnsi"/>
        </w:rPr>
        <w:t xml:space="preserve">Egencia ist weltweit in </w:t>
      </w:r>
      <w:r w:rsidRPr="00F20123">
        <w:rPr>
          <w:rFonts w:cstheme="minorHAnsi"/>
          <w:color w:val="000000" w:themeColor="text1"/>
        </w:rPr>
        <w:t>mehr als 64 Ländern</w:t>
      </w:r>
      <w:r w:rsidRPr="009C21F6">
        <w:rPr>
          <w:rFonts w:cstheme="minorHAnsi"/>
        </w:rPr>
        <w:t xml:space="preserve"> mit fachkundigem Service vertreten.</w:t>
      </w:r>
      <w:r>
        <w:rPr>
          <w:rFonts w:cstheme="minorHAnsi"/>
        </w:rPr>
        <w:t xml:space="preserve"> Mehr Informationen auf </w:t>
      </w:r>
      <w:hyperlink r:id="rId12" w:history="1">
        <w:r>
          <w:rPr>
            <w:rStyle w:val="Hyperlink"/>
            <w:rFonts w:cstheme="minorHAnsi"/>
          </w:rPr>
          <w:t>www.egencia.de</w:t>
        </w:r>
      </w:hyperlink>
      <w:r>
        <w:rPr>
          <w:rFonts w:cstheme="minorHAnsi"/>
        </w:rPr>
        <w:t xml:space="preserve"> oder via Twitter </w:t>
      </w:r>
      <w:hyperlink r:id="rId13" w:history="1">
        <w:r>
          <w:rPr>
            <w:rStyle w:val="Hyperlink"/>
            <w:rFonts w:cstheme="minorHAnsi"/>
          </w:rPr>
          <w:t>@EgenciaDE</w:t>
        </w:r>
      </w:hyperlink>
      <w:r>
        <w:rPr>
          <w:rFonts w:cstheme="minorHAnsi"/>
        </w:rPr>
        <w:t>.</w:t>
      </w:r>
    </w:p>
    <w:p w:rsidR="00A40174" w:rsidRDefault="00C531CB" w:rsidP="00A40174">
      <w:pPr>
        <w:jc w:val="both"/>
        <w:rPr>
          <w:i/>
          <w:sz w:val="20"/>
          <w:lang w:val="sv-SE"/>
        </w:rPr>
      </w:pPr>
      <w:r>
        <w:rPr>
          <w:i/>
          <w:sz w:val="20"/>
        </w:rPr>
        <w:t xml:space="preserve">© 2015 Egencia, LLC. </w:t>
      </w:r>
      <w:r w:rsidR="00A40174">
        <w:rPr>
          <w:i/>
          <w:sz w:val="20"/>
        </w:rPr>
        <w:t xml:space="preserve">Alle Rechte vorbehalten. Der Name und das Logo Egencia sind als Marke registriert </w:t>
      </w:r>
      <w:r>
        <w:rPr>
          <w:i/>
          <w:sz w:val="20"/>
        </w:rPr>
        <w:t xml:space="preserve">oder ein Trademark der Expedia </w:t>
      </w:r>
      <w:r w:rsidR="00A40174">
        <w:rPr>
          <w:i/>
          <w:sz w:val="20"/>
        </w:rPr>
        <w:t xml:space="preserve">Gruppe in den USA und/oder anderen Märkten. Andere Logos, Produkte oder Firmennamen, welche hier erwähnt werden, können den jeweiligen Inhabern gehören. </w:t>
      </w:r>
      <w:r w:rsidR="00A40174">
        <w:rPr>
          <w:i/>
          <w:sz w:val="20"/>
          <w:lang w:val="sv-SE"/>
        </w:rPr>
        <w:t>CST # 2083922-50.</w:t>
      </w:r>
    </w:p>
    <w:p w:rsidR="0027394B" w:rsidRDefault="0027394B" w:rsidP="00BF283C">
      <w:pPr>
        <w:autoSpaceDE w:val="0"/>
        <w:autoSpaceDN w:val="0"/>
        <w:adjustRightInd w:val="0"/>
        <w:rPr>
          <w:rFonts w:cs="Calibri"/>
          <w:b/>
          <w:bCs/>
          <w:color w:val="000000"/>
          <w:szCs w:val="22"/>
        </w:rPr>
      </w:pPr>
    </w:p>
    <w:p w:rsidR="00BF283C" w:rsidRPr="00937AFA" w:rsidRDefault="004C07B3" w:rsidP="00BF283C">
      <w:pPr>
        <w:autoSpaceDE w:val="0"/>
        <w:autoSpaceDN w:val="0"/>
        <w:adjustRightInd w:val="0"/>
        <w:rPr>
          <w:rFonts w:cs="Calibri"/>
          <w:color w:val="000000"/>
          <w:szCs w:val="22"/>
        </w:rPr>
      </w:pPr>
      <w:r w:rsidRPr="00937AFA">
        <w:rPr>
          <w:rFonts w:cs="Calibri"/>
          <w:b/>
          <w:bCs/>
          <w:color w:val="000000"/>
          <w:szCs w:val="22"/>
        </w:rPr>
        <w:t>M</w:t>
      </w:r>
      <w:r w:rsidR="005C418C" w:rsidRPr="00937AFA">
        <w:rPr>
          <w:rFonts w:cs="Calibri"/>
          <w:b/>
          <w:bCs/>
          <w:color w:val="000000"/>
          <w:szCs w:val="22"/>
        </w:rPr>
        <w:t>edienkontakt</w:t>
      </w:r>
    </w:p>
    <w:p w:rsidR="00BF283C" w:rsidRPr="00937AFA" w:rsidRDefault="00BF283C" w:rsidP="00BF283C">
      <w:pPr>
        <w:autoSpaceDE w:val="0"/>
        <w:autoSpaceDN w:val="0"/>
        <w:adjustRightInd w:val="0"/>
        <w:spacing w:before="0"/>
        <w:rPr>
          <w:rFonts w:cs="Calibri"/>
          <w:color w:val="000000"/>
          <w:szCs w:val="22"/>
        </w:rPr>
      </w:pPr>
      <w:r w:rsidRPr="00937AFA">
        <w:rPr>
          <w:rFonts w:cs="Calibri"/>
          <w:color w:val="000000"/>
          <w:szCs w:val="22"/>
        </w:rPr>
        <w:t>Annie McElroy-Arnaud, Communic</w:t>
      </w:r>
      <w:r w:rsidR="005C418C" w:rsidRPr="00937AFA">
        <w:rPr>
          <w:rFonts w:cs="Calibri"/>
          <w:color w:val="000000"/>
          <w:szCs w:val="22"/>
        </w:rPr>
        <w:t xml:space="preserve">ations Manager </w:t>
      </w:r>
      <w:r w:rsidR="005C418C" w:rsidRPr="00937AFA">
        <w:rPr>
          <w:rFonts w:cs="Calibri"/>
          <w:color w:val="000000"/>
          <w:szCs w:val="22"/>
        </w:rPr>
        <w:tab/>
      </w:r>
      <w:r w:rsidR="00937AFA" w:rsidRPr="00937AFA">
        <w:rPr>
          <w:rFonts w:cs="Calibri"/>
          <w:color w:val="000000"/>
          <w:szCs w:val="22"/>
        </w:rPr>
        <w:tab/>
      </w:r>
      <w:r w:rsidR="005C418C" w:rsidRPr="00937AFA">
        <w:rPr>
          <w:rFonts w:cs="Calibri"/>
          <w:color w:val="000000"/>
          <w:szCs w:val="22"/>
        </w:rPr>
        <w:t>Carolin Campe</w:t>
      </w:r>
      <w:r w:rsidRPr="00937AFA">
        <w:rPr>
          <w:rFonts w:cs="Calibri"/>
          <w:color w:val="000000"/>
          <w:szCs w:val="22"/>
        </w:rPr>
        <w:t xml:space="preserve"> </w:t>
      </w:r>
    </w:p>
    <w:p w:rsidR="00BF283C" w:rsidRPr="00FB4C2E" w:rsidRDefault="00BF283C" w:rsidP="00BF283C">
      <w:pPr>
        <w:autoSpaceDE w:val="0"/>
        <w:autoSpaceDN w:val="0"/>
        <w:adjustRightInd w:val="0"/>
        <w:spacing w:before="0"/>
        <w:rPr>
          <w:rFonts w:cs="Calibri"/>
          <w:color w:val="000000"/>
          <w:szCs w:val="22"/>
        </w:rPr>
      </w:pPr>
      <w:r w:rsidRPr="00FB4C2E">
        <w:rPr>
          <w:rFonts w:cs="Calibri"/>
          <w:color w:val="000000"/>
          <w:szCs w:val="22"/>
        </w:rPr>
        <w:t xml:space="preserve">Egencia Europe </w:t>
      </w:r>
      <w:r w:rsidR="005C418C">
        <w:rPr>
          <w:rFonts w:cs="Calibri"/>
          <w:color w:val="000000"/>
          <w:szCs w:val="22"/>
        </w:rPr>
        <w:tab/>
      </w:r>
      <w:r w:rsidR="005C418C">
        <w:rPr>
          <w:rFonts w:cs="Calibri"/>
          <w:color w:val="000000"/>
          <w:szCs w:val="22"/>
        </w:rPr>
        <w:tab/>
      </w:r>
      <w:r w:rsidR="005C418C">
        <w:rPr>
          <w:rFonts w:cs="Calibri"/>
          <w:color w:val="000000"/>
          <w:szCs w:val="22"/>
        </w:rPr>
        <w:tab/>
      </w:r>
      <w:r w:rsidR="005C418C">
        <w:rPr>
          <w:rFonts w:cs="Calibri"/>
          <w:color w:val="000000"/>
          <w:szCs w:val="22"/>
        </w:rPr>
        <w:tab/>
      </w:r>
      <w:r w:rsidR="005C418C">
        <w:rPr>
          <w:rFonts w:cs="Calibri"/>
          <w:color w:val="000000"/>
          <w:szCs w:val="22"/>
        </w:rPr>
        <w:tab/>
      </w:r>
      <w:r w:rsidR="00937AFA">
        <w:rPr>
          <w:rFonts w:cs="Calibri"/>
          <w:color w:val="000000"/>
          <w:szCs w:val="22"/>
        </w:rPr>
        <w:tab/>
      </w:r>
      <w:r w:rsidR="005C418C" w:rsidRPr="005C418C">
        <w:rPr>
          <w:rFonts w:cs="Calibri"/>
          <w:color w:val="000000"/>
          <w:szCs w:val="22"/>
        </w:rPr>
        <w:t>noble kommunikation</w:t>
      </w:r>
    </w:p>
    <w:p w:rsidR="00BF283C" w:rsidRPr="00BF283C" w:rsidRDefault="00BF283C" w:rsidP="00BF283C">
      <w:pPr>
        <w:autoSpaceDE w:val="0"/>
        <w:autoSpaceDN w:val="0"/>
        <w:adjustRightInd w:val="0"/>
        <w:spacing w:before="0"/>
        <w:rPr>
          <w:rFonts w:cs="Calibri"/>
          <w:color w:val="000000"/>
          <w:szCs w:val="22"/>
        </w:rPr>
      </w:pPr>
      <w:r w:rsidRPr="00BF283C">
        <w:rPr>
          <w:rFonts w:cs="Calibri"/>
          <w:color w:val="000000"/>
          <w:szCs w:val="22"/>
        </w:rPr>
        <w:t xml:space="preserve">E-Mail: </w:t>
      </w:r>
      <w:hyperlink r:id="rId14" w:history="1">
        <w:r w:rsidRPr="00BF283C">
          <w:rPr>
            <w:rStyle w:val="Hyperlink"/>
            <w:rFonts w:cs="Calibri"/>
            <w:szCs w:val="22"/>
          </w:rPr>
          <w:t>a.mcelroyarnaud@egencia.com</w:t>
        </w:r>
      </w:hyperlink>
      <w:r w:rsidRPr="00BF283C">
        <w:rPr>
          <w:rFonts w:cs="Calibri"/>
          <w:color w:val="000000"/>
          <w:szCs w:val="22"/>
        </w:rPr>
        <w:t xml:space="preserve"> </w:t>
      </w:r>
      <w:r w:rsidRPr="00BF283C">
        <w:rPr>
          <w:rFonts w:cs="Calibri"/>
          <w:color w:val="000000"/>
          <w:szCs w:val="22"/>
        </w:rPr>
        <w:tab/>
      </w:r>
      <w:r w:rsidRPr="00BF283C">
        <w:rPr>
          <w:rFonts w:cs="Calibri"/>
          <w:color w:val="000000"/>
          <w:szCs w:val="22"/>
        </w:rPr>
        <w:tab/>
      </w:r>
      <w:r w:rsidR="00937AFA">
        <w:rPr>
          <w:rFonts w:cs="Calibri"/>
          <w:color w:val="000000"/>
          <w:szCs w:val="22"/>
        </w:rPr>
        <w:tab/>
      </w:r>
      <w:r w:rsidRPr="00BF283C">
        <w:rPr>
          <w:rFonts w:cs="Calibri"/>
          <w:color w:val="000000"/>
          <w:szCs w:val="22"/>
        </w:rPr>
        <w:t xml:space="preserve">E-Mail: </w:t>
      </w:r>
      <w:hyperlink r:id="rId15" w:history="1">
        <w:r w:rsidR="005C418C">
          <w:rPr>
            <w:rStyle w:val="Hyperlink"/>
            <w:rFonts w:cs="Calibri"/>
            <w:szCs w:val="22"/>
          </w:rPr>
          <w:t>ccampe@noblekom.de</w:t>
        </w:r>
      </w:hyperlink>
      <w:r w:rsidRPr="00BF283C">
        <w:rPr>
          <w:rFonts w:cs="Calibri"/>
          <w:color w:val="000000"/>
          <w:szCs w:val="22"/>
        </w:rPr>
        <w:t xml:space="preserve">  </w:t>
      </w:r>
    </w:p>
    <w:p w:rsidR="00D00AB8" w:rsidRDefault="00BF283C" w:rsidP="005C418C">
      <w:pPr>
        <w:spacing w:before="0"/>
        <w:rPr>
          <w:lang w:val="en-US"/>
        </w:rPr>
      </w:pPr>
      <w:r w:rsidRPr="00112C71">
        <w:rPr>
          <w:rFonts w:cs="Calibri"/>
          <w:color w:val="000000"/>
          <w:szCs w:val="22"/>
          <w:lang w:val="en-US"/>
        </w:rPr>
        <w:t xml:space="preserve">Büro: +33 1 73 01 02 21 </w:t>
      </w:r>
      <w:r w:rsidRPr="00112C71">
        <w:rPr>
          <w:rFonts w:cs="Calibri"/>
          <w:color w:val="000000"/>
          <w:szCs w:val="22"/>
          <w:lang w:val="en-US"/>
        </w:rPr>
        <w:tab/>
      </w:r>
      <w:r w:rsidRPr="00112C71">
        <w:rPr>
          <w:rFonts w:cs="Calibri"/>
          <w:color w:val="000000"/>
          <w:szCs w:val="22"/>
          <w:lang w:val="en-US"/>
        </w:rPr>
        <w:tab/>
      </w:r>
      <w:r w:rsidRPr="00112C71">
        <w:rPr>
          <w:rFonts w:cs="Calibri"/>
          <w:color w:val="000000"/>
          <w:szCs w:val="22"/>
          <w:lang w:val="en-US"/>
        </w:rPr>
        <w:tab/>
      </w:r>
      <w:r w:rsidRPr="00112C71">
        <w:rPr>
          <w:rFonts w:cs="Calibri"/>
          <w:color w:val="000000"/>
          <w:szCs w:val="22"/>
          <w:lang w:val="en-US"/>
        </w:rPr>
        <w:tab/>
      </w:r>
      <w:r w:rsidR="00937AFA" w:rsidRPr="00112C71">
        <w:rPr>
          <w:rFonts w:cs="Calibri"/>
          <w:color w:val="000000"/>
          <w:szCs w:val="22"/>
          <w:lang w:val="en-US"/>
        </w:rPr>
        <w:tab/>
      </w:r>
      <w:r w:rsidRPr="00112C71">
        <w:rPr>
          <w:rFonts w:cs="Calibri"/>
          <w:color w:val="000000"/>
          <w:szCs w:val="22"/>
          <w:lang w:val="en-US"/>
        </w:rPr>
        <w:t xml:space="preserve">Büro: +49 </w:t>
      </w:r>
      <w:r w:rsidR="005C418C" w:rsidRPr="00112C71">
        <w:rPr>
          <w:lang w:val="en-US"/>
        </w:rPr>
        <w:t>6102 36660</w:t>
      </w:r>
    </w:p>
    <w:sectPr w:rsidR="00D00AB8" w:rsidSect="00412A2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5B" w:rsidRDefault="00ED245B" w:rsidP="00C316B9">
      <w:r>
        <w:separator/>
      </w:r>
    </w:p>
  </w:endnote>
  <w:endnote w:type="continuationSeparator" w:id="0">
    <w:p w:rsidR="00ED245B" w:rsidRDefault="00ED245B" w:rsidP="00C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CB" w:rsidRDefault="00F0235B" w:rsidP="00C316B9">
    <w:pPr>
      <w:pStyle w:val="Fuzeile"/>
    </w:pPr>
    <w:r>
      <w:fldChar w:fldCharType="begin"/>
    </w:r>
    <w:r w:rsidR="0027394B">
      <w:instrText>PAGE   \* MERGEFORMAT</w:instrText>
    </w:r>
    <w:r>
      <w:fldChar w:fldCharType="separate"/>
    </w:r>
    <w:r w:rsidR="00C234C6" w:rsidRPr="00C234C6">
      <w:rPr>
        <w:noProof/>
        <w:lang w:val="fr-FR"/>
      </w:rPr>
      <w:t>2</w:t>
    </w:r>
    <w:r>
      <w:rPr>
        <w:noProof/>
        <w:lang w:val="fr-FR"/>
      </w:rPr>
      <w:fldChar w:fldCharType="end"/>
    </w:r>
  </w:p>
  <w:p w:rsidR="00C531CB" w:rsidRDefault="00C531CB" w:rsidP="00C316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5B" w:rsidRDefault="00ED245B" w:rsidP="00C316B9">
      <w:r>
        <w:separator/>
      </w:r>
    </w:p>
  </w:footnote>
  <w:footnote w:type="continuationSeparator" w:id="0">
    <w:p w:rsidR="00ED245B" w:rsidRDefault="00ED245B" w:rsidP="00C3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CB" w:rsidRDefault="00C531CB" w:rsidP="00C316B9">
    <w:pPr>
      <w:pStyle w:val="Kopfzeile"/>
    </w:pPr>
    <w:r>
      <w:rPr>
        <w:noProof/>
        <w:lang w:eastAsia="de-DE"/>
      </w:rPr>
      <w:drawing>
        <wp:anchor distT="0" distB="0" distL="114300" distR="114300" simplePos="0" relativeHeight="251657728" behindDoc="1" locked="0" layoutInCell="1" allowOverlap="1">
          <wp:simplePos x="0" y="0"/>
          <wp:positionH relativeFrom="margin">
            <wp:posOffset>3831590</wp:posOffset>
          </wp:positionH>
          <wp:positionV relativeFrom="paragraph">
            <wp:posOffset>-158115</wp:posOffset>
          </wp:positionV>
          <wp:extent cx="1842135" cy="4546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2" t="13094" r="65532" b="76974"/>
                  <a:stretch>
                    <a:fillRect/>
                  </a:stretch>
                </pic:blipFill>
                <pic:spPr bwMode="auto">
                  <a:xfrm>
                    <a:off x="0" y="0"/>
                    <a:ext cx="1842135" cy="454660"/>
                  </a:xfrm>
                  <a:prstGeom prst="rect">
                    <a:avLst/>
                  </a:prstGeom>
                  <a:noFill/>
                  <a:ln>
                    <a:noFill/>
                  </a:ln>
                </pic:spPr>
              </pic:pic>
            </a:graphicData>
          </a:graphic>
        </wp:anchor>
      </w:drawing>
    </w:r>
  </w:p>
  <w:p w:rsidR="00C531CB" w:rsidRDefault="00C531CB" w:rsidP="00C316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ABDEE"/>
    <w:lvl w:ilvl="0">
      <w:start w:val="1"/>
      <w:numFmt w:val="decimal"/>
      <w:lvlText w:val="%1."/>
      <w:lvlJc w:val="left"/>
      <w:pPr>
        <w:tabs>
          <w:tab w:val="num" w:pos="1492"/>
        </w:tabs>
        <w:ind w:left="1492" w:hanging="360"/>
      </w:pPr>
    </w:lvl>
  </w:abstractNum>
  <w:abstractNum w:abstractNumId="1">
    <w:nsid w:val="FFFFFF7D"/>
    <w:multiLevelType w:val="singleLevel"/>
    <w:tmpl w:val="D390B2BA"/>
    <w:lvl w:ilvl="0">
      <w:start w:val="1"/>
      <w:numFmt w:val="decimal"/>
      <w:lvlText w:val="%1."/>
      <w:lvlJc w:val="left"/>
      <w:pPr>
        <w:tabs>
          <w:tab w:val="num" w:pos="1209"/>
        </w:tabs>
        <w:ind w:left="1209" w:hanging="360"/>
      </w:pPr>
    </w:lvl>
  </w:abstractNum>
  <w:abstractNum w:abstractNumId="2">
    <w:nsid w:val="FFFFFF7E"/>
    <w:multiLevelType w:val="singleLevel"/>
    <w:tmpl w:val="5044A270"/>
    <w:lvl w:ilvl="0">
      <w:start w:val="1"/>
      <w:numFmt w:val="decimal"/>
      <w:lvlText w:val="%1."/>
      <w:lvlJc w:val="left"/>
      <w:pPr>
        <w:tabs>
          <w:tab w:val="num" w:pos="926"/>
        </w:tabs>
        <w:ind w:left="926" w:hanging="360"/>
      </w:pPr>
    </w:lvl>
  </w:abstractNum>
  <w:abstractNum w:abstractNumId="3">
    <w:nsid w:val="FFFFFF7F"/>
    <w:multiLevelType w:val="singleLevel"/>
    <w:tmpl w:val="2994997C"/>
    <w:lvl w:ilvl="0">
      <w:start w:val="1"/>
      <w:numFmt w:val="decimal"/>
      <w:lvlText w:val="%1."/>
      <w:lvlJc w:val="left"/>
      <w:pPr>
        <w:tabs>
          <w:tab w:val="num" w:pos="643"/>
        </w:tabs>
        <w:ind w:left="643" w:hanging="360"/>
      </w:pPr>
    </w:lvl>
  </w:abstractNum>
  <w:abstractNum w:abstractNumId="4">
    <w:nsid w:val="FFFFFF80"/>
    <w:multiLevelType w:val="singleLevel"/>
    <w:tmpl w:val="20FCC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001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9A7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EE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5C482A"/>
    <w:lvl w:ilvl="0">
      <w:start w:val="1"/>
      <w:numFmt w:val="decimal"/>
      <w:lvlText w:val="%1."/>
      <w:lvlJc w:val="left"/>
      <w:pPr>
        <w:tabs>
          <w:tab w:val="num" w:pos="360"/>
        </w:tabs>
        <w:ind w:left="360" w:hanging="360"/>
      </w:pPr>
    </w:lvl>
  </w:abstractNum>
  <w:abstractNum w:abstractNumId="9">
    <w:nsid w:val="FFFFFF89"/>
    <w:multiLevelType w:val="singleLevel"/>
    <w:tmpl w:val="8F54F1E6"/>
    <w:lvl w:ilvl="0">
      <w:start w:val="1"/>
      <w:numFmt w:val="bullet"/>
      <w:lvlText w:val=""/>
      <w:lvlJc w:val="left"/>
      <w:pPr>
        <w:tabs>
          <w:tab w:val="num" w:pos="360"/>
        </w:tabs>
        <w:ind w:left="360" w:hanging="360"/>
      </w:pPr>
      <w:rPr>
        <w:rFonts w:ascii="Symbol" w:hAnsi="Symbol" w:hint="default"/>
      </w:rPr>
    </w:lvl>
  </w:abstractNum>
  <w:abstractNum w:abstractNumId="10">
    <w:nsid w:val="07214008"/>
    <w:multiLevelType w:val="hybridMultilevel"/>
    <w:tmpl w:val="504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75C64"/>
    <w:multiLevelType w:val="hybridMultilevel"/>
    <w:tmpl w:val="478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25D43"/>
    <w:multiLevelType w:val="hybridMultilevel"/>
    <w:tmpl w:val="43962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216EB2"/>
    <w:multiLevelType w:val="hybridMultilevel"/>
    <w:tmpl w:val="151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03B10"/>
    <w:multiLevelType w:val="multilevel"/>
    <w:tmpl w:val="117E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DE45BE"/>
    <w:multiLevelType w:val="hybridMultilevel"/>
    <w:tmpl w:val="753CF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8D53E4"/>
    <w:multiLevelType w:val="hybridMultilevel"/>
    <w:tmpl w:val="443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763EE5"/>
    <w:multiLevelType w:val="hybridMultilevel"/>
    <w:tmpl w:val="18F4A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4011164"/>
    <w:multiLevelType w:val="hybridMultilevel"/>
    <w:tmpl w:val="C36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E33726"/>
    <w:multiLevelType w:val="multilevel"/>
    <w:tmpl w:val="F3C6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704E3B"/>
    <w:multiLevelType w:val="multilevel"/>
    <w:tmpl w:val="E1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5B0ACD"/>
    <w:multiLevelType w:val="multilevel"/>
    <w:tmpl w:val="2EF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3F3CF8"/>
    <w:multiLevelType w:val="hybridMultilevel"/>
    <w:tmpl w:val="624C7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969015D"/>
    <w:multiLevelType w:val="hybridMultilevel"/>
    <w:tmpl w:val="21DA26A8"/>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1A6C5A3A"/>
    <w:multiLevelType w:val="hybridMultilevel"/>
    <w:tmpl w:val="651429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A9F0056"/>
    <w:multiLevelType w:val="hybridMultilevel"/>
    <w:tmpl w:val="36724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B122AA4"/>
    <w:multiLevelType w:val="hybridMultilevel"/>
    <w:tmpl w:val="0C4AB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1F1347"/>
    <w:multiLevelType w:val="hybridMultilevel"/>
    <w:tmpl w:val="7D9071C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C5E01FE"/>
    <w:multiLevelType w:val="multilevel"/>
    <w:tmpl w:val="3D6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C43721"/>
    <w:multiLevelType w:val="hybridMultilevel"/>
    <w:tmpl w:val="7AA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8833FA"/>
    <w:multiLevelType w:val="hybridMultilevel"/>
    <w:tmpl w:val="564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796C57"/>
    <w:multiLevelType w:val="hybridMultilevel"/>
    <w:tmpl w:val="3AF05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5A97B92"/>
    <w:multiLevelType w:val="hybridMultilevel"/>
    <w:tmpl w:val="C93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507F24"/>
    <w:multiLevelType w:val="hybridMultilevel"/>
    <w:tmpl w:val="D41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996E91"/>
    <w:multiLevelType w:val="hybridMultilevel"/>
    <w:tmpl w:val="DBBE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8E65AC"/>
    <w:multiLevelType w:val="hybridMultilevel"/>
    <w:tmpl w:val="6B088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B0C3418"/>
    <w:multiLevelType w:val="hybridMultilevel"/>
    <w:tmpl w:val="54663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B7E3439"/>
    <w:multiLevelType w:val="hybridMultilevel"/>
    <w:tmpl w:val="5DD670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D333434"/>
    <w:multiLevelType w:val="hybridMultilevel"/>
    <w:tmpl w:val="D4E297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E53697E"/>
    <w:multiLevelType w:val="hybridMultilevel"/>
    <w:tmpl w:val="A96E6F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2FD94210"/>
    <w:multiLevelType w:val="multilevel"/>
    <w:tmpl w:val="28B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8C77EF"/>
    <w:multiLevelType w:val="hybridMultilevel"/>
    <w:tmpl w:val="9F0C2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1AB2F19"/>
    <w:multiLevelType w:val="hybridMultilevel"/>
    <w:tmpl w:val="37B0B4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4AE323A"/>
    <w:multiLevelType w:val="hybridMultilevel"/>
    <w:tmpl w:val="C67CFA7C"/>
    <w:lvl w:ilvl="0" w:tplc="01BA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F0010B"/>
    <w:multiLevelType w:val="hybridMultilevel"/>
    <w:tmpl w:val="68C4B9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76F5E5B"/>
    <w:multiLevelType w:val="multilevel"/>
    <w:tmpl w:val="0D9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DE04A9"/>
    <w:multiLevelType w:val="hybridMultilevel"/>
    <w:tmpl w:val="01662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7F277F9"/>
    <w:multiLevelType w:val="hybridMultilevel"/>
    <w:tmpl w:val="AA3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A55C75"/>
    <w:multiLevelType w:val="hybridMultilevel"/>
    <w:tmpl w:val="8A043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9424E0D"/>
    <w:multiLevelType w:val="hybridMultilevel"/>
    <w:tmpl w:val="3716C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9B64B5F"/>
    <w:multiLevelType w:val="hybridMultilevel"/>
    <w:tmpl w:val="8514E2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9E70319"/>
    <w:multiLevelType w:val="hybridMultilevel"/>
    <w:tmpl w:val="24D085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A8413AA"/>
    <w:multiLevelType w:val="hybridMultilevel"/>
    <w:tmpl w:val="3DB00860"/>
    <w:lvl w:ilvl="0" w:tplc="8D72D072">
      <w:start w:val="7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3F310AF6"/>
    <w:multiLevelType w:val="hybridMultilevel"/>
    <w:tmpl w:val="63B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FC3ACF"/>
    <w:multiLevelType w:val="hybridMultilevel"/>
    <w:tmpl w:val="A5D6B5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21C67B4"/>
    <w:multiLevelType w:val="multilevel"/>
    <w:tmpl w:val="615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EE797B"/>
    <w:multiLevelType w:val="hybridMultilevel"/>
    <w:tmpl w:val="15F00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F81986"/>
    <w:multiLevelType w:val="hybridMultilevel"/>
    <w:tmpl w:val="DCC87960"/>
    <w:lvl w:ilvl="0" w:tplc="244CE5B4">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54B2401"/>
    <w:multiLevelType w:val="multilevel"/>
    <w:tmpl w:val="DE0A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DB153A"/>
    <w:multiLevelType w:val="hybridMultilevel"/>
    <w:tmpl w:val="0150BA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70417FE"/>
    <w:multiLevelType w:val="hybridMultilevel"/>
    <w:tmpl w:val="30A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316173"/>
    <w:multiLevelType w:val="multilevel"/>
    <w:tmpl w:val="912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825C41"/>
    <w:multiLevelType w:val="hybridMultilevel"/>
    <w:tmpl w:val="FAAC306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1A77E0"/>
    <w:multiLevelType w:val="hybridMultilevel"/>
    <w:tmpl w:val="17E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275C10"/>
    <w:multiLevelType w:val="hybridMultilevel"/>
    <w:tmpl w:val="F2C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2D60C1"/>
    <w:multiLevelType w:val="hybridMultilevel"/>
    <w:tmpl w:val="539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51360D"/>
    <w:multiLevelType w:val="hybridMultilevel"/>
    <w:tmpl w:val="BF4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CC16A8"/>
    <w:multiLevelType w:val="hybridMultilevel"/>
    <w:tmpl w:val="BD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DC15F6"/>
    <w:multiLevelType w:val="multilevel"/>
    <w:tmpl w:val="63A2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3E3C91"/>
    <w:multiLevelType w:val="hybridMultilevel"/>
    <w:tmpl w:val="A23663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nsid w:val="55317FA8"/>
    <w:multiLevelType w:val="hybridMultilevel"/>
    <w:tmpl w:val="244014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53635E4"/>
    <w:multiLevelType w:val="hybridMultilevel"/>
    <w:tmpl w:val="34D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960B95"/>
    <w:multiLevelType w:val="hybridMultilevel"/>
    <w:tmpl w:val="1D14E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900309E"/>
    <w:multiLevelType w:val="hybridMultilevel"/>
    <w:tmpl w:val="A20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06713A"/>
    <w:multiLevelType w:val="hybridMultilevel"/>
    <w:tmpl w:val="2B9ED7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B260F5B"/>
    <w:multiLevelType w:val="hybridMultilevel"/>
    <w:tmpl w:val="8F0C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D473225"/>
    <w:multiLevelType w:val="hybridMultilevel"/>
    <w:tmpl w:val="08E6C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5D681AC4"/>
    <w:multiLevelType w:val="hybridMultilevel"/>
    <w:tmpl w:val="20361E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E581340"/>
    <w:multiLevelType w:val="multilevel"/>
    <w:tmpl w:val="6BD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F1F7259"/>
    <w:multiLevelType w:val="hybridMultilevel"/>
    <w:tmpl w:val="1A2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D94049"/>
    <w:multiLevelType w:val="hybridMultilevel"/>
    <w:tmpl w:val="E398D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1B10317"/>
    <w:multiLevelType w:val="hybridMultilevel"/>
    <w:tmpl w:val="EEACFE0C"/>
    <w:lvl w:ilvl="0" w:tplc="F2F656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2B5597"/>
    <w:multiLevelType w:val="hybridMultilevel"/>
    <w:tmpl w:val="7B24A1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4195F71"/>
    <w:multiLevelType w:val="hybridMultilevel"/>
    <w:tmpl w:val="628AD4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4E61F92"/>
    <w:multiLevelType w:val="hybridMultilevel"/>
    <w:tmpl w:val="57A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5C21A84"/>
    <w:multiLevelType w:val="hybridMultilevel"/>
    <w:tmpl w:val="2C7AB4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nsid w:val="666C1B99"/>
    <w:multiLevelType w:val="hybridMultilevel"/>
    <w:tmpl w:val="E6A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A6416B"/>
    <w:multiLevelType w:val="hybridMultilevel"/>
    <w:tmpl w:val="DBA61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67F44E3A"/>
    <w:multiLevelType w:val="hybridMultilevel"/>
    <w:tmpl w:val="621AD6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8BE0459"/>
    <w:multiLevelType w:val="hybridMultilevel"/>
    <w:tmpl w:val="98AEE614"/>
    <w:lvl w:ilvl="0" w:tplc="40A431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8E324BB"/>
    <w:multiLevelType w:val="hybridMultilevel"/>
    <w:tmpl w:val="9916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913568C"/>
    <w:multiLevelType w:val="hybridMultilevel"/>
    <w:tmpl w:val="3CE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E429A0"/>
    <w:multiLevelType w:val="hybridMultilevel"/>
    <w:tmpl w:val="4C7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503FE8"/>
    <w:multiLevelType w:val="hybridMultilevel"/>
    <w:tmpl w:val="F6F80D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6B920960"/>
    <w:multiLevelType w:val="hybridMultilevel"/>
    <w:tmpl w:val="D79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C9266FA"/>
    <w:multiLevelType w:val="multilevel"/>
    <w:tmpl w:val="BA5E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C9F4F5D"/>
    <w:multiLevelType w:val="hybridMultilevel"/>
    <w:tmpl w:val="DD6633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7">
    <w:nsid w:val="6FA73809"/>
    <w:multiLevelType w:val="hybridMultilevel"/>
    <w:tmpl w:val="D59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0EC5DFF"/>
    <w:multiLevelType w:val="hybridMultilevel"/>
    <w:tmpl w:val="C7B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10F29BA"/>
    <w:multiLevelType w:val="hybridMultilevel"/>
    <w:tmpl w:val="16A6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11A3423"/>
    <w:multiLevelType w:val="hybridMultilevel"/>
    <w:tmpl w:val="BE7E5C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77B40025"/>
    <w:multiLevelType w:val="hybridMultilevel"/>
    <w:tmpl w:val="6390DF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782857E7"/>
    <w:multiLevelType w:val="hybridMultilevel"/>
    <w:tmpl w:val="01D0E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8797ABB"/>
    <w:multiLevelType w:val="hybridMultilevel"/>
    <w:tmpl w:val="E356F8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nsid w:val="79237E56"/>
    <w:multiLevelType w:val="hybridMultilevel"/>
    <w:tmpl w:val="DDD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C8395E"/>
    <w:multiLevelType w:val="multilevel"/>
    <w:tmpl w:val="280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AD04A54"/>
    <w:multiLevelType w:val="hybridMultilevel"/>
    <w:tmpl w:val="6B203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7B7D3B81"/>
    <w:multiLevelType w:val="hybridMultilevel"/>
    <w:tmpl w:val="EEEEA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nsid w:val="7BF4010F"/>
    <w:multiLevelType w:val="hybridMultilevel"/>
    <w:tmpl w:val="8BE66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7CA75F81"/>
    <w:multiLevelType w:val="multilevel"/>
    <w:tmpl w:val="47E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1"/>
  </w:num>
  <w:num w:numId="2">
    <w:abstractNumId w:val="42"/>
  </w:num>
  <w:num w:numId="3">
    <w:abstractNumId w:val="35"/>
  </w:num>
  <w:num w:numId="4">
    <w:abstractNumId w:val="38"/>
  </w:num>
  <w:num w:numId="5">
    <w:abstractNumId w:val="54"/>
  </w:num>
  <w:num w:numId="6">
    <w:abstractNumId w:val="74"/>
  </w:num>
  <w:num w:numId="7">
    <w:abstractNumId w:val="83"/>
  </w:num>
  <w:num w:numId="8">
    <w:abstractNumId w:val="44"/>
  </w:num>
  <w:num w:numId="9">
    <w:abstractNumId w:val="72"/>
  </w:num>
  <w:num w:numId="10">
    <w:abstractNumId w:val="106"/>
  </w:num>
  <w:num w:numId="11">
    <w:abstractNumId w:val="26"/>
  </w:num>
  <w:num w:numId="12">
    <w:abstractNumId w:val="12"/>
  </w:num>
  <w:num w:numId="13">
    <w:abstractNumId w:val="22"/>
  </w:num>
  <w:num w:numId="14">
    <w:abstractNumId w:val="88"/>
  </w:num>
  <w:num w:numId="15">
    <w:abstractNumId w:val="17"/>
  </w:num>
  <w:num w:numId="16">
    <w:abstractNumId w:val="47"/>
  </w:num>
  <w:num w:numId="17">
    <w:abstractNumId w:val="30"/>
  </w:num>
  <w:num w:numId="18">
    <w:abstractNumId w:val="92"/>
  </w:num>
  <w:num w:numId="19">
    <w:abstractNumId w:val="64"/>
  </w:num>
  <w:num w:numId="20">
    <w:abstractNumId w:val="89"/>
  </w:num>
  <w:num w:numId="21">
    <w:abstractNumId w:val="37"/>
  </w:num>
  <w:num w:numId="22">
    <w:abstractNumId w:val="25"/>
  </w:num>
  <w:num w:numId="23">
    <w:abstractNumId w:val="46"/>
  </w:num>
  <w:num w:numId="24">
    <w:abstractNumId w:val="24"/>
  </w:num>
  <w:num w:numId="25">
    <w:abstractNumId w:val="61"/>
  </w:num>
  <w:num w:numId="26">
    <w:abstractNumId w:val="14"/>
  </w:num>
  <w:num w:numId="27">
    <w:abstractNumId w:val="28"/>
  </w:num>
  <w:num w:numId="28">
    <w:abstractNumId w:val="95"/>
  </w:num>
  <w:num w:numId="29">
    <w:abstractNumId w:val="40"/>
  </w:num>
  <w:num w:numId="30">
    <w:abstractNumId w:val="58"/>
  </w:num>
  <w:num w:numId="31">
    <w:abstractNumId w:val="68"/>
  </w:num>
  <w:num w:numId="32">
    <w:abstractNumId w:val="105"/>
  </w:num>
  <w:num w:numId="33">
    <w:abstractNumId w:val="21"/>
  </w:num>
  <w:num w:numId="34">
    <w:abstractNumId w:val="45"/>
  </w:num>
  <w:num w:numId="35">
    <w:abstractNumId w:val="19"/>
  </w:num>
  <w:num w:numId="36">
    <w:abstractNumId w:val="78"/>
  </w:num>
  <w:num w:numId="37">
    <w:abstractNumId w:val="51"/>
  </w:num>
  <w:num w:numId="38">
    <w:abstractNumId w:val="82"/>
  </w:num>
  <w:num w:numId="39">
    <w:abstractNumId w:val="50"/>
  </w:num>
  <w:num w:numId="40">
    <w:abstractNumId w:val="108"/>
  </w:num>
  <w:num w:numId="41">
    <w:abstractNumId w:val="20"/>
  </w:num>
  <w:num w:numId="42">
    <w:abstractNumId w:val="80"/>
  </w:num>
  <w:num w:numId="43">
    <w:abstractNumId w:val="55"/>
  </w:num>
  <w:num w:numId="44">
    <w:abstractNumId w:val="109"/>
  </w:num>
  <w:num w:numId="45">
    <w:abstractNumId w:val="36"/>
  </w:num>
  <w:num w:numId="46">
    <w:abstractNumId w:val="81"/>
  </w:num>
  <w:num w:numId="47">
    <w:abstractNumId w:val="56"/>
  </w:num>
  <w:num w:numId="48">
    <w:abstractNumId w:val="94"/>
  </w:num>
  <w:num w:numId="49">
    <w:abstractNumId w:val="67"/>
  </w:num>
  <w:num w:numId="50">
    <w:abstractNumId w:val="33"/>
  </w:num>
  <w:num w:numId="51">
    <w:abstractNumId w:val="91"/>
  </w:num>
  <w:num w:numId="52">
    <w:abstractNumId w:val="86"/>
  </w:num>
  <w:num w:numId="53">
    <w:abstractNumId w:val="79"/>
  </w:num>
  <w:num w:numId="54">
    <w:abstractNumId w:val="32"/>
  </w:num>
  <w:num w:numId="55">
    <w:abstractNumId w:val="34"/>
  </w:num>
  <w:num w:numId="56">
    <w:abstractNumId w:val="65"/>
  </w:num>
  <w:num w:numId="57">
    <w:abstractNumId w:val="16"/>
  </w:num>
  <w:num w:numId="58">
    <w:abstractNumId w:val="73"/>
  </w:num>
  <w:num w:numId="59">
    <w:abstractNumId w:val="104"/>
  </w:num>
  <w:num w:numId="60">
    <w:abstractNumId w:val="97"/>
  </w:num>
  <w:num w:numId="61">
    <w:abstractNumId w:val="18"/>
  </w:num>
  <w:num w:numId="62">
    <w:abstractNumId w:val="13"/>
  </w:num>
  <w:num w:numId="63">
    <w:abstractNumId w:val="71"/>
  </w:num>
  <w:num w:numId="64">
    <w:abstractNumId w:val="29"/>
  </w:num>
  <w:num w:numId="65">
    <w:abstractNumId w:val="53"/>
  </w:num>
  <w:num w:numId="66">
    <w:abstractNumId w:val="62"/>
  </w:num>
  <w:num w:numId="67">
    <w:abstractNumId w:val="23"/>
  </w:num>
  <w:num w:numId="68">
    <w:abstractNumId w:val="60"/>
  </w:num>
  <w:num w:numId="69">
    <w:abstractNumId w:val="63"/>
  </w:num>
  <w:num w:numId="70">
    <w:abstractNumId w:val="98"/>
  </w:num>
  <w:num w:numId="71">
    <w:abstractNumId w:val="10"/>
  </w:num>
  <w:num w:numId="72">
    <w:abstractNumId w:val="84"/>
  </w:num>
  <w:num w:numId="73">
    <w:abstractNumId w:val="66"/>
  </w:num>
  <w:num w:numId="74">
    <w:abstractNumId w:val="59"/>
  </w:num>
  <w:num w:numId="75">
    <w:abstractNumId w:val="39"/>
  </w:num>
  <w:num w:numId="76">
    <w:abstractNumId w:val="70"/>
  </w:num>
  <w:num w:numId="77">
    <w:abstractNumId w:val="99"/>
  </w:num>
  <w:num w:numId="78">
    <w:abstractNumId w:val="75"/>
  </w:num>
  <w:num w:numId="79">
    <w:abstractNumId w:val="96"/>
  </w:num>
  <w:num w:numId="80">
    <w:abstractNumId w:val="48"/>
  </w:num>
  <w:num w:numId="81">
    <w:abstractNumId w:val="102"/>
  </w:num>
  <w:num w:numId="82">
    <w:abstractNumId w:val="15"/>
  </w:num>
  <w:num w:numId="83">
    <w:abstractNumId w:val="103"/>
  </w:num>
  <w:num w:numId="84">
    <w:abstractNumId w:val="49"/>
  </w:num>
  <w:num w:numId="85">
    <w:abstractNumId w:val="100"/>
  </w:num>
  <w:num w:numId="86">
    <w:abstractNumId w:val="41"/>
  </w:num>
  <w:num w:numId="87">
    <w:abstractNumId w:val="76"/>
  </w:num>
  <w:num w:numId="88">
    <w:abstractNumId w:val="90"/>
  </w:num>
  <w:num w:numId="89">
    <w:abstractNumId w:val="93"/>
  </w:num>
  <w:num w:numId="90">
    <w:abstractNumId w:val="69"/>
  </w:num>
  <w:num w:numId="91">
    <w:abstractNumId w:val="8"/>
  </w:num>
  <w:num w:numId="92">
    <w:abstractNumId w:val="3"/>
  </w:num>
  <w:num w:numId="93">
    <w:abstractNumId w:val="2"/>
  </w:num>
  <w:num w:numId="94">
    <w:abstractNumId w:val="1"/>
  </w:num>
  <w:num w:numId="95">
    <w:abstractNumId w:val="0"/>
  </w:num>
  <w:num w:numId="96">
    <w:abstractNumId w:val="9"/>
  </w:num>
  <w:num w:numId="97">
    <w:abstractNumId w:val="7"/>
  </w:num>
  <w:num w:numId="98">
    <w:abstractNumId w:val="6"/>
  </w:num>
  <w:num w:numId="99">
    <w:abstractNumId w:val="5"/>
  </w:num>
  <w:num w:numId="100">
    <w:abstractNumId w:val="4"/>
  </w:num>
  <w:num w:numId="101">
    <w:abstractNumId w:val="27"/>
  </w:num>
  <w:num w:numId="102">
    <w:abstractNumId w:val="77"/>
  </w:num>
  <w:num w:numId="103">
    <w:abstractNumId w:val="11"/>
  </w:num>
  <w:num w:numId="104">
    <w:abstractNumId w:val="43"/>
  </w:num>
  <w:num w:numId="105">
    <w:abstractNumId w:val="85"/>
  </w:num>
  <w:num w:numId="106">
    <w:abstractNumId w:val="57"/>
  </w:num>
  <w:num w:numId="107">
    <w:abstractNumId w:val="107"/>
  </w:num>
  <w:num w:numId="108">
    <w:abstractNumId w:val="87"/>
  </w:num>
  <w:num w:numId="109">
    <w:abstractNumId w:val="31"/>
  </w:num>
  <w:num w:numId="110">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54"/>
    <w:rsid w:val="00010E05"/>
    <w:rsid w:val="00011582"/>
    <w:rsid w:val="0002149F"/>
    <w:rsid w:val="00021963"/>
    <w:rsid w:val="000252F2"/>
    <w:rsid w:val="00027A37"/>
    <w:rsid w:val="00030DE6"/>
    <w:rsid w:val="00032B5F"/>
    <w:rsid w:val="0003664B"/>
    <w:rsid w:val="000377A2"/>
    <w:rsid w:val="00047B0A"/>
    <w:rsid w:val="000510F6"/>
    <w:rsid w:val="00054CFF"/>
    <w:rsid w:val="00061521"/>
    <w:rsid w:val="00062A0C"/>
    <w:rsid w:val="00063A5D"/>
    <w:rsid w:val="00067389"/>
    <w:rsid w:val="00070118"/>
    <w:rsid w:val="00074CEE"/>
    <w:rsid w:val="000752CE"/>
    <w:rsid w:val="00090281"/>
    <w:rsid w:val="00092560"/>
    <w:rsid w:val="00094449"/>
    <w:rsid w:val="000A0215"/>
    <w:rsid w:val="000A2F2D"/>
    <w:rsid w:val="000A406E"/>
    <w:rsid w:val="000A5823"/>
    <w:rsid w:val="000A582A"/>
    <w:rsid w:val="000A6707"/>
    <w:rsid w:val="000A7F7B"/>
    <w:rsid w:val="000B4B7C"/>
    <w:rsid w:val="000C299A"/>
    <w:rsid w:val="000D2DE5"/>
    <w:rsid w:val="000D47E6"/>
    <w:rsid w:val="000E24EA"/>
    <w:rsid w:val="000E4B7D"/>
    <w:rsid w:val="000E603E"/>
    <w:rsid w:val="000F0FD4"/>
    <w:rsid w:val="000F1E6F"/>
    <w:rsid w:val="00100BF2"/>
    <w:rsid w:val="00112C71"/>
    <w:rsid w:val="00114C9B"/>
    <w:rsid w:val="0012196F"/>
    <w:rsid w:val="00131CA8"/>
    <w:rsid w:val="00132589"/>
    <w:rsid w:val="001461A5"/>
    <w:rsid w:val="00147208"/>
    <w:rsid w:val="0014723F"/>
    <w:rsid w:val="001532A7"/>
    <w:rsid w:val="001551CB"/>
    <w:rsid w:val="00160525"/>
    <w:rsid w:val="00162DC7"/>
    <w:rsid w:val="001814BA"/>
    <w:rsid w:val="001947AC"/>
    <w:rsid w:val="00194D95"/>
    <w:rsid w:val="0019689D"/>
    <w:rsid w:val="00196940"/>
    <w:rsid w:val="001A6CA9"/>
    <w:rsid w:val="001B6EAF"/>
    <w:rsid w:val="001C5050"/>
    <w:rsid w:val="001D1792"/>
    <w:rsid w:val="001E3F2C"/>
    <w:rsid w:val="001E474D"/>
    <w:rsid w:val="001F3ABF"/>
    <w:rsid w:val="00202B9B"/>
    <w:rsid w:val="002047C0"/>
    <w:rsid w:val="0020493A"/>
    <w:rsid w:val="002050D8"/>
    <w:rsid w:val="002071F6"/>
    <w:rsid w:val="00213A88"/>
    <w:rsid w:val="00213EE6"/>
    <w:rsid w:val="002222B0"/>
    <w:rsid w:val="00223FDB"/>
    <w:rsid w:val="00235839"/>
    <w:rsid w:val="00236A42"/>
    <w:rsid w:val="00241434"/>
    <w:rsid w:val="00243C12"/>
    <w:rsid w:val="00251ABA"/>
    <w:rsid w:val="00254F5A"/>
    <w:rsid w:val="00262723"/>
    <w:rsid w:val="002633C2"/>
    <w:rsid w:val="002733C1"/>
    <w:rsid w:val="00273812"/>
    <w:rsid w:val="0027394B"/>
    <w:rsid w:val="00275F3E"/>
    <w:rsid w:val="00291A88"/>
    <w:rsid w:val="00293261"/>
    <w:rsid w:val="00293C48"/>
    <w:rsid w:val="00293ED8"/>
    <w:rsid w:val="00296684"/>
    <w:rsid w:val="002A41C6"/>
    <w:rsid w:val="002A523B"/>
    <w:rsid w:val="002C1D21"/>
    <w:rsid w:val="002D01FF"/>
    <w:rsid w:val="002D1587"/>
    <w:rsid w:val="002F653F"/>
    <w:rsid w:val="002F7202"/>
    <w:rsid w:val="003001A0"/>
    <w:rsid w:val="00305D53"/>
    <w:rsid w:val="00306229"/>
    <w:rsid w:val="00310E17"/>
    <w:rsid w:val="003165D0"/>
    <w:rsid w:val="00317F8E"/>
    <w:rsid w:val="0032649A"/>
    <w:rsid w:val="003268C6"/>
    <w:rsid w:val="003348D5"/>
    <w:rsid w:val="003365C1"/>
    <w:rsid w:val="00336D3D"/>
    <w:rsid w:val="00344C54"/>
    <w:rsid w:val="0035273A"/>
    <w:rsid w:val="00355BCF"/>
    <w:rsid w:val="00360AA0"/>
    <w:rsid w:val="00370E05"/>
    <w:rsid w:val="00373B1E"/>
    <w:rsid w:val="00376B1E"/>
    <w:rsid w:val="0037741C"/>
    <w:rsid w:val="00383A92"/>
    <w:rsid w:val="00383B14"/>
    <w:rsid w:val="00392B3C"/>
    <w:rsid w:val="003B1F68"/>
    <w:rsid w:val="003B4924"/>
    <w:rsid w:val="003F19FC"/>
    <w:rsid w:val="00403A96"/>
    <w:rsid w:val="00405535"/>
    <w:rsid w:val="00412A21"/>
    <w:rsid w:val="004215B6"/>
    <w:rsid w:val="00426117"/>
    <w:rsid w:val="004262B5"/>
    <w:rsid w:val="004313C3"/>
    <w:rsid w:val="004358D7"/>
    <w:rsid w:val="00437884"/>
    <w:rsid w:val="00442A19"/>
    <w:rsid w:val="00442A44"/>
    <w:rsid w:val="0044503A"/>
    <w:rsid w:val="00447102"/>
    <w:rsid w:val="00453D6C"/>
    <w:rsid w:val="00457A9F"/>
    <w:rsid w:val="0046156E"/>
    <w:rsid w:val="00461609"/>
    <w:rsid w:val="0046221A"/>
    <w:rsid w:val="004641E9"/>
    <w:rsid w:val="00464275"/>
    <w:rsid w:val="00464F2D"/>
    <w:rsid w:val="00467654"/>
    <w:rsid w:val="00481B13"/>
    <w:rsid w:val="00485A6E"/>
    <w:rsid w:val="00485B72"/>
    <w:rsid w:val="004872B8"/>
    <w:rsid w:val="004907BF"/>
    <w:rsid w:val="00495C41"/>
    <w:rsid w:val="004A2869"/>
    <w:rsid w:val="004A452C"/>
    <w:rsid w:val="004A5443"/>
    <w:rsid w:val="004C07B3"/>
    <w:rsid w:val="004C0F75"/>
    <w:rsid w:val="004C31D5"/>
    <w:rsid w:val="004C5253"/>
    <w:rsid w:val="004C5476"/>
    <w:rsid w:val="004D34DE"/>
    <w:rsid w:val="004E2C3C"/>
    <w:rsid w:val="004E5D7A"/>
    <w:rsid w:val="004E66E2"/>
    <w:rsid w:val="004E6A12"/>
    <w:rsid w:val="004E793A"/>
    <w:rsid w:val="004F0902"/>
    <w:rsid w:val="004F2317"/>
    <w:rsid w:val="004F603F"/>
    <w:rsid w:val="005002AB"/>
    <w:rsid w:val="00506F8E"/>
    <w:rsid w:val="005161C1"/>
    <w:rsid w:val="00535672"/>
    <w:rsid w:val="0055087E"/>
    <w:rsid w:val="005528D6"/>
    <w:rsid w:val="005550DD"/>
    <w:rsid w:val="005603C8"/>
    <w:rsid w:val="0056518C"/>
    <w:rsid w:val="00565F8C"/>
    <w:rsid w:val="00566112"/>
    <w:rsid w:val="00585992"/>
    <w:rsid w:val="00586EC6"/>
    <w:rsid w:val="00596800"/>
    <w:rsid w:val="005A3F64"/>
    <w:rsid w:val="005A593C"/>
    <w:rsid w:val="005A6802"/>
    <w:rsid w:val="005B07A3"/>
    <w:rsid w:val="005B77A6"/>
    <w:rsid w:val="005C418C"/>
    <w:rsid w:val="005C4650"/>
    <w:rsid w:val="005C7DE2"/>
    <w:rsid w:val="005D07AA"/>
    <w:rsid w:val="005D4BAC"/>
    <w:rsid w:val="005E431D"/>
    <w:rsid w:val="005E64A0"/>
    <w:rsid w:val="005E79D6"/>
    <w:rsid w:val="005F1215"/>
    <w:rsid w:val="005F250B"/>
    <w:rsid w:val="005F2A72"/>
    <w:rsid w:val="00625F38"/>
    <w:rsid w:val="0063091C"/>
    <w:rsid w:val="00643861"/>
    <w:rsid w:val="00645406"/>
    <w:rsid w:val="006500C7"/>
    <w:rsid w:val="00650BB5"/>
    <w:rsid w:val="006577D1"/>
    <w:rsid w:val="00661AE1"/>
    <w:rsid w:val="00671E86"/>
    <w:rsid w:val="006731AF"/>
    <w:rsid w:val="006811CE"/>
    <w:rsid w:val="00683C2C"/>
    <w:rsid w:val="00684339"/>
    <w:rsid w:val="006857D0"/>
    <w:rsid w:val="00687D6F"/>
    <w:rsid w:val="0069340C"/>
    <w:rsid w:val="006A4897"/>
    <w:rsid w:val="006B38C1"/>
    <w:rsid w:val="006B3AAD"/>
    <w:rsid w:val="006B6050"/>
    <w:rsid w:val="006E124D"/>
    <w:rsid w:val="006E4316"/>
    <w:rsid w:val="006E524D"/>
    <w:rsid w:val="006F6733"/>
    <w:rsid w:val="00704202"/>
    <w:rsid w:val="00704307"/>
    <w:rsid w:val="00717720"/>
    <w:rsid w:val="00725C29"/>
    <w:rsid w:val="0072675A"/>
    <w:rsid w:val="007329EE"/>
    <w:rsid w:val="00736C78"/>
    <w:rsid w:val="00744E9A"/>
    <w:rsid w:val="0075245C"/>
    <w:rsid w:val="00752A0F"/>
    <w:rsid w:val="00754AF5"/>
    <w:rsid w:val="0076004C"/>
    <w:rsid w:val="007615DC"/>
    <w:rsid w:val="00763AA4"/>
    <w:rsid w:val="0078279B"/>
    <w:rsid w:val="00782AF9"/>
    <w:rsid w:val="007831B3"/>
    <w:rsid w:val="0078783F"/>
    <w:rsid w:val="007917D9"/>
    <w:rsid w:val="007A0F46"/>
    <w:rsid w:val="007A2373"/>
    <w:rsid w:val="007A367B"/>
    <w:rsid w:val="007A60EB"/>
    <w:rsid w:val="007A6ED1"/>
    <w:rsid w:val="007B13DF"/>
    <w:rsid w:val="007B2781"/>
    <w:rsid w:val="007B6FAF"/>
    <w:rsid w:val="007C0127"/>
    <w:rsid w:val="007C73EC"/>
    <w:rsid w:val="007C7E33"/>
    <w:rsid w:val="007D1A86"/>
    <w:rsid w:val="007D33A0"/>
    <w:rsid w:val="007D4FCA"/>
    <w:rsid w:val="007D5464"/>
    <w:rsid w:val="007E285E"/>
    <w:rsid w:val="007E63FB"/>
    <w:rsid w:val="007E79E3"/>
    <w:rsid w:val="007F1654"/>
    <w:rsid w:val="007F2204"/>
    <w:rsid w:val="007F343A"/>
    <w:rsid w:val="00800DED"/>
    <w:rsid w:val="0080358E"/>
    <w:rsid w:val="008105C6"/>
    <w:rsid w:val="0081069C"/>
    <w:rsid w:val="0081208C"/>
    <w:rsid w:val="008124B1"/>
    <w:rsid w:val="0082165D"/>
    <w:rsid w:val="00821CD8"/>
    <w:rsid w:val="0082620C"/>
    <w:rsid w:val="008363A6"/>
    <w:rsid w:val="00840AA2"/>
    <w:rsid w:val="008504E4"/>
    <w:rsid w:val="00853C3C"/>
    <w:rsid w:val="008550A3"/>
    <w:rsid w:val="0085655C"/>
    <w:rsid w:val="008642C3"/>
    <w:rsid w:val="00875733"/>
    <w:rsid w:val="00877F64"/>
    <w:rsid w:val="00881D37"/>
    <w:rsid w:val="00886499"/>
    <w:rsid w:val="00890E08"/>
    <w:rsid w:val="008A1DF6"/>
    <w:rsid w:val="008A7334"/>
    <w:rsid w:val="008B1378"/>
    <w:rsid w:val="008B49BF"/>
    <w:rsid w:val="008B5071"/>
    <w:rsid w:val="008B59D3"/>
    <w:rsid w:val="008B6F19"/>
    <w:rsid w:val="008C7A6B"/>
    <w:rsid w:val="008D3287"/>
    <w:rsid w:val="008D36A4"/>
    <w:rsid w:val="008D5592"/>
    <w:rsid w:val="008D63E6"/>
    <w:rsid w:val="008D6A38"/>
    <w:rsid w:val="008E210F"/>
    <w:rsid w:val="008F1F2F"/>
    <w:rsid w:val="008F4E6D"/>
    <w:rsid w:val="008F6E7A"/>
    <w:rsid w:val="0090467A"/>
    <w:rsid w:val="009079E9"/>
    <w:rsid w:val="00910188"/>
    <w:rsid w:val="00911396"/>
    <w:rsid w:val="0091664B"/>
    <w:rsid w:val="009236EB"/>
    <w:rsid w:val="00923738"/>
    <w:rsid w:val="00927D03"/>
    <w:rsid w:val="00933E4A"/>
    <w:rsid w:val="0093417F"/>
    <w:rsid w:val="009371D2"/>
    <w:rsid w:val="00937AFA"/>
    <w:rsid w:val="0094659A"/>
    <w:rsid w:val="00947592"/>
    <w:rsid w:val="00974B45"/>
    <w:rsid w:val="00974F17"/>
    <w:rsid w:val="009771AB"/>
    <w:rsid w:val="00982375"/>
    <w:rsid w:val="00983CAC"/>
    <w:rsid w:val="00985425"/>
    <w:rsid w:val="00986FF2"/>
    <w:rsid w:val="00987214"/>
    <w:rsid w:val="0099266C"/>
    <w:rsid w:val="0099461B"/>
    <w:rsid w:val="00996AA9"/>
    <w:rsid w:val="00996E1F"/>
    <w:rsid w:val="009A6745"/>
    <w:rsid w:val="009A6FEA"/>
    <w:rsid w:val="009B05E9"/>
    <w:rsid w:val="009B1960"/>
    <w:rsid w:val="009C18D9"/>
    <w:rsid w:val="009C23E6"/>
    <w:rsid w:val="009C3955"/>
    <w:rsid w:val="009E2352"/>
    <w:rsid w:val="009E5C07"/>
    <w:rsid w:val="009E7697"/>
    <w:rsid w:val="009F0493"/>
    <w:rsid w:val="009F29AD"/>
    <w:rsid w:val="00A00C3C"/>
    <w:rsid w:val="00A01D57"/>
    <w:rsid w:val="00A0604E"/>
    <w:rsid w:val="00A20F3A"/>
    <w:rsid w:val="00A229D5"/>
    <w:rsid w:val="00A22FA1"/>
    <w:rsid w:val="00A23038"/>
    <w:rsid w:val="00A23149"/>
    <w:rsid w:val="00A278E1"/>
    <w:rsid w:val="00A27B7D"/>
    <w:rsid w:val="00A3135A"/>
    <w:rsid w:val="00A32197"/>
    <w:rsid w:val="00A36413"/>
    <w:rsid w:val="00A40174"/>
    <w:rsid w:val="00A43507"/>
    <w:rsid w:val="00A45D81"/>
    <w:rsid w:val="00A45F04"/>
    <w:rsid w:val="00A47240"/>
    <w:rsid w:val="00A51E04"/>
    <w:rsid w:val="00A578A1"/>
    <w:rsid w:val="00A57EAB"/>
    <w:rsid w:val="00A66301"/>
    <w:rsid w:val="00A71F07"/>
    <w:rsid w:val="00A73DF0"/>
    <w:rsid w:val="00A7539D"/>
    <w:rsid w:val="00A77478"/>
    <w:rsid w:val="00A830E9"/>
    <w:rsid w:val="00A91852"/>
    <w:rsid w:val="00A91FE8"/>
    <w:rsid w:val="00A93754"/>
    <w:rsid w:val="00A93F16"/>
    <w:rsid w:val="00A9571D"/>
    <w:rsid w:val="00A97113"/>
    <w:rsid w:val="00AA0FE4"/>
    <w:rsid w:val="00AA52AB"/>
    <w:rsid w:val="00AC3C14"/>
    <w:rsid w:val="00AC5A67"/>
    <w:rsid w:val="00AD7651"/>
    <w:rsid w:val="00AE596A"/>
    <w:rsid w:val="00AF1D1A"/>
    <w:rsid w:val="00B00938"/>
    <w:rsid w:val="00B113FF"/>
    <w:rsid w:val="00B22E8D"/>
    <w:rsid w:val="00B23FFA"/>
    <w:rsid w:val="00B257A6"/>
    <w:rsid w:val="00B35B57"/>
    <w:rsid w:val="00B57C5D"/>
    <w:rsid w:val="00B6759B"/>
    <w:rsid w:val="00B71413"/>
    <w:rsid w:val="00B922C2"/>
    <w:rsid w:val="00B96DA5"/>
    <w:rsid w:val="00BA2884"/>
    <w:rsid w:val="00BA4811"/>
    <w:rsid w:val="00BB2240"/>
    <w:rsid w:val="00BB7AAC"/>
    <w:rsid w:val="00BC26DD"/>
    <w:rsid w:val="00BD26D3"/>
    <w:rsid w:val="00BD4815"/>
    <w:rsid w:val="00BD76C5"/>
    <w:rsid w:val="00BE0D14"/>
    <w:rsid w:val="00BF283C"/>
    <w:rsid w:val="00BF51C6"/>
    <w:rsid w:val="00C00CB5"/>
    <w:rsid w:val="00C0325F"/>
    <w:rsid w:val="00C05820"/>
    <w:rsid w:val="00C06CB1"/>
    <w:rsid w:val="00C06EFC"/>
    <w:rsid w:val="00C17192"/>
    <w:rsid w:val="00C20832"/>
    <w:rsid w:val="00C2089D"/>
    <w:rsid w:val="00C22425"/>
    <w:rsid w:val="00C234C6"/>
    <w:rsid w:val="00C316B9"/>
    <w:rsid w:val="00C40AA5"/>
    <w:rsid w:val="00C42E10"/>
    <w:rsid w:val="00C44C53"/>
    <w:rsid w:val="00C465D3"/>
    <w:rsid w:val="00C512BB"/>
    <w:rsid w:val="00C531CB"/>
    <w:rsid w:val="00C5780C"/>
    <w:rsid w:val="00C645B4"/>
    <w:rsid w:val="00C9056E"/>
    <w:rsid w:val="00C924D7"/>
    <w:rsid w:val="00C95299"/>
    <w:rsid w:val="00CB0D73"/>
    <w:rsid w:val="00CB7247"/>
    <w:rsid w:val="00CC0A63"/>
    <w:rsid w:val="00CD09A5"/>
    <w:rsid w:val="00CD4BDB"/>
    <w:rsid w:val="00CD4C5A"/>
    <w:rsid w:val="00CE3236"/>
    <w:rsid w:val="00CE66E6"/>
    <w:rsid w:val="00CF4788"/>
    <w:rsid w:val="00D00AB8"/>
    <w:rsid w:val="00D00DCC"/>
    <w:rsid w:val="00D03E2E"/>
    <w:rsid w:val="00D03EAB"/>
    <w:rsid w:val="00D07E3F"/>
    <w:rsid w:val="00D22D0A"/>
    <w:rsid w:val="00D25476"/>
    <w:rsid w:val="00D2664E"/>
    <w:rsid w:val="00D31BD3"/>
    <w:rsid w:val="00D33D7D"/>
    <w:rsid w:val="00D36F54"/>
    <w:rsid w:val="00D37B3F"/>
    <w:rsid w:val="00D43DDD"/>
    <w:rsid w:val="00D5092B"/>
    <w:rsid w:val="00D543DA"/>
    <w:rsid w:val="00D5530C"/>
    <w:rsid w:val="00D55525"/>
    <w:rsid w:val="00D61C57"/>
    <w:rsid w:val="00D61CBF"/>
    <w:rsid w:val="00D62530"/>
    <w:rsid w:val="00D70313"/>
    <w:rsid w:val="00D775B2"/>
    <w:rsid w:val="00D77E27"/>
    <w:rsid w:val="00D80D25"/>
    <w:rsid w:val="00D83426"/>
    <w:rsid w:val="00D84022"/>
    <w:rsid w:val="00D85BB5"/>
    <w:rsid w:val="00D863F4"/>
    <w:rsid w:val="00D94351"/>
    <w:rsid w:val="00DB0F37"/>
    <w:rsid w:val="00DB1536"/>
    <w:rsid w:val="00DB222E"/>
    <w:rsid w:val="00DB44C1"/>
    <w:rsid w:val="00DB4613"/>
    <w:rsid w:val="00DB7666"/>
    <w:rsid w:val="00DC41C8"/>
    <w:rsid w:val="00DD5F6C"/>
    <w:rsid w:val="00DE2424"/>
    <w:rsid w:val="00DF3B18"/>
    <w:rsid w:val="00DF3BAE"/>
    <w:rsid w:val="00E12A09"/>
    <w:rsid w:val="00E26961"/>
    <w:rsid w:val="00E43932"/>
    <w:rsid w:val="00E56471"/>
    <w:rsid w:val="00E56CD9"/>
    <w:rsid w:val="00E61AE1"/>
    <w:rsid w:val="00E642E5"/>
    <w:rsid w:val="00E64C12"/>
    <w:rsid w:val="00E76010"/>
    <w:rsid w:val="00EA0DAE"/>
    <w:rsid w:val="00EA506D"/>
    <w:rsid w:val="00ED00BA"/>
    <w:rsid w:val="00ED245B"/>
    <w:rsid w:val="00ED363B"/>
    <w:rsid w:val="00ED53C5"/>
    <w:rsid w:val="00EE4936"/>
    <w:rsid w:val="00EE495E"/>
    <w:rsid w:val="00EE5F5E"/>
    <w:rsid w:val="00EF367E"/>
    <w:rsid w:val="00EF7AF9"/>
    <w:rsid w:val="00F0235B"/>
    <w:rsid w:val="00F026FC"/>
    <w:rsid w:val="00F06C59"/>
    <w:rsid w:val="00F079B1"/>
    <w:rsid w:val="00F07CEB"/>
    <w:rsid w:val="00F10619"/>
    <w:rsid w:val="00F1475C"/>
    <w:rsid w:val="00F14FE5"/>
    <w:rsid w:val="00F16C57"/>
    <w:rsid w:val="00F20123"/>
    <w:rsid w:val="00F2033C"/>
    <w:rsid w:val="00F23649"/>
    <w:rsid w:val="00F26CD8"/>
    <w:rsid w:val="00F35045"/>
    <w:rsid w:val="00F36277"/>
    <w:rsid w:val="00F64572"/>
    <w:rsid w:val="00F65E66"/>
    <w:rsid w:val="00F65FF0"/>
    <w:rsid w:val="00F706C0"/>
    <w:rsid w:val="00F739A7"/>
    <w:rsid w:val="00F76358"/>
    <w:rsid w:val="00F854DE"/>
    <w:rsid w:val="00F905B9"/>
    <w:rsid w:val="00F91AF2"/>
    <w:rsid w:val="00F93732"/>
    <w:rsid w:val="00F93F43"/>
    <w:rsid w:val="00F96722"/>
    <w:rsid w:val="00FA0943"/>
    <w:rsid w:val="00FA4878"/>
    <w:rsid w:val="00FA6A68"/>
    <w:rsid w:val="00FA7494"/>
    <w:rsid w:val="00FA7C9D"/>
    <w:rsid w:val="00FB3966"/>
    <w:rsid w:val="00FB4A30"/>
    <w:rsid w:val="00FB4C2E"/>
    <w:rsid w:val="00FC5057"/>
    <w:rsid w:val="00FD1A8D"/>
    <w:rsid w:val="00FD54D0"/>
    <w:rsid w:val="00FD554E"/>
    <w:rsid w:val="00FE2897"/>
    <w:rsid w:val="00FE7EE2"/>
    <w:rsid w:val="00FF1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6B9"/>
    <w:pPr>
      <w:spacing w:before="240"/>
    </w:pPr>
    <w:rPr>
      <w:rFonts w:eastAsia="Calibri"/>
      <w:sz w:val="22"/>
      <w:szCs w:val="24"/>
      <w:lang w:val="de-DE" w:eastAsia="en-GB"/>
    </w:rPr>
  </w:style>
  <w:style w:type="paragraph" w:styleId="berschrift1">
    <w:name w:val="heading 1"/>
    <w:basedOn w:val="Standard"/>
    <w:next w:val="Standard"/>
    <w:link w:val="berschrift1Zchn"/>
    <w:uiPriority w:val="9"/>
    <w:qFormat/>
    <w:rsid w:val="00C512BB"/>
    <w:pPr>
      <w:keepNext/>
      <w:keepLines/>
      <w:spacing w:before="480"/>
      <w:jc w:val="center"/>
      <w:outlineLvl w:val="0"/>
    </w:pPr>
    <w:rPr>
      <w:rFonts w:eastAsia="Times New Roman"/>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uiPriority w:val="22"/>
    <w:qFormat/>
    <w:rsid w:val="008105C6"/>
    <w:rPr>
      <w:b/>
      <w:bCs/>
    </w:rPr>
  </w:style>
  <w:style w:type="character" w:customStyle="1" w:styleId="apple-converted-space">
    <w:name w:val="apple-converted-space"/>
    <w:basedOn w:val="Absatz-Standardschriftart"/>
    <w:rsid w:val="008105C6"/>
  </w:style>
  <w:style w:type="character" w:styleId="Hyperlink">
    <w:name w:val="Hyperlink"/>
    <w:uiPriority w:val="99"/>
    <w:unhideWhenUsed/>
    <w:rsid w:val="008105C6"/>
    <w:rPr>
      <w:color w:val="0000FF"/>
      <w:u w:val="single"/>
    </w:rPr>
  </w:style>
  <w:style w:type="character" w:customStyle="1" w:styleId="berschrift2Zchn">
    <w:name w:val="Überschrift 2 Zchn"/>
    <w:link w:val="berschrift2"/>
    <w:uiPriority w:val="9"/>
    <w:rsid w:val="00752A0F"/>
    <w:rPr>
      <w:rFonts w:eastAsia="Times New Roman" w:cs="Times New Roman"/>
      <w:b/>
      <w:bCs/>
      <w:color w:val="7F7F7F"/>
      <w:sz w:val="24"/>
      <w:szCs w:val="36"/>
      <w:u w:val="single"/>
      <w:lang w:val="en-GB" w:eastAsia="fr-FR"/>
    </w:rPr>
  </w:style>
  <w:style w:type="character" w:customStyle="1" w:styleId="berschrift3Zchn">
    <w:name w:val="Überschrift 3 Zchn"/>
    <w:link w:val="berschrift3"/>
    <w:uiPriority w:val="9"/>
    <w:rsid w:val="005C4650"/>
    <w:rPr>
      <w:rFonts w:eastAsia="Times New Roman" w:cs="Times New Roman"/>
      <w:b/>
      <w:bCs/>
      <w:i/>
      <w:color w:val="7F7F7F"/>
      <w:szCs w:val="24"/>
      <w:lang w:val="en-GB" w:eastAsia="fr-FR"/>
    </w:rPr>
  </w:style>
  <w:style w:type="character" w:styleId="Hervorhebung">
    <w:name w:val="Emphasis"/>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link w:val="Sprechblasentext"/>
    <w:uiPriority w:val="99"/>
    <w:semiHidden/>
    <w:rsid w:val="00063A5D"/>
    <w:rPr>
      <w:rFonts w:ascii="Tahoma" w:hAnsi="Tahoma" w:cs="Tahoma"/>
      <w:sz w:val="16"/>
      <w:szCs w:val="16"/>
    </w:rPr>
  </w:style>
  <w:style w:type="paragraph" w:customStyle="1" w:styleId="Normal1">
    <w:name w:val="Normal1"/>
    <w:rsid w:val="00566112"/>
    <w:pPr>
      <w:spacing w:line="276" w:lineRule="auto"/>
    </w:pPr>
    <w:rPr>
      <w:rFonts w:ascii="Arial" w:eastAsia="Arial" w:hAnsi="Arial" w:cs="Arial"/>
      <w:color w:val="000000"/>
      <w:sz w:val="22"/>
      <w:szCs w:val="22"/>
      <w:lang w:eastAsia="fr-FR"/>
    </w:rPr>
  </w:style>
  <w:style w:type="character" w:customStyle="1" w:styleId="berschrift1Zchn">
    <w:name w:val="Überschrift 1 Zchn"/>
    <w:link w:val="berschrift1"/>
    <w:uiPriority w:val="9"/>
    <w:rsid w:val="00C512BB"/>
    <w:rPr>
      <w:rFonts w:eastAsia="Times New Roman" w:cs="Times New Roman"/>
      <w:b/>
      <w:bCs/>
      <w:sz w:val="36"/>
      <w:szCs w:val="28"/>
      <w:lang w:val="en-GB" w:eastAsia="en-GB"/>
    </w:rPr>
  </w:style>
  <w:style w:type="character" w:customStyle="1" w:styleId="berschrift4Zchn">
    <w:name w:val="Überschrift 4 Zchn"/>
    <w:link w:val="berschrift4"/>
    <w:uiPriority w:val="9"/>
    <w:rsid w:val="00ED53C5"/>
    <w:rPr>
      <w:rFonts w:ascii="Cambria" w:eastAsia="Times New Roman" w:hAnsi="Cambria" w:cs="Times New Roman"/>
      <w:b/>
      <w:bCs/>
      <w:i/>
      <w:iCs/>
      <w:color w:val="4F81BD"/>
    </w:rPr>
  </w:style>
  <w:style w:type="table" w:styleId="HelleListe-Akzent5">
    <w:name w:val="Light List Accent 5"/>
    <w:basedOn w:val="NormaleTabelle"/>
    <w:uiPriority w:val="61"/>
    <w:rsid w:val="00736C7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ittlereListe2-Akzent5">
    <w:name w:val="Medium List 2 Accent 5"/>
    <w:basedOn w:val="NormaleTabelle"/>
    <w:uiPriority w:val="66"/>
    <w:rsid w:val="00736C7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Raster1-Akzent5">
    <w:name w:val="Medium Grid 1 Accent 5"/>
    <w:basedOn w:val="NormaleTabelle"/>
    <w:uiPriority w:val="67"/>
    <w:rsid w:val="00736C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1">
    <w:name w:val="Light Grid - Accent 11"/>
    <w:basedOn w:val="NormaleTabelle"/>
    <w:uiPriority w:val="62"/>
    <w:rsid w:val="00736C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ommentarzeichen">
    <w:name w:val="annotation reference"/>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link w:val="Kommentarthema"/>
    <w:uiPriority w:val="99"/>
    <w:semiHidden/>
    <w:rsid w:val="001551CB"/>
    <w:rPr>
      <w:b/>
      <w:bCs/>
      <w:sz w:val="20"/>
      <w:szCs w:val="20"/>
    </w:rPr>
  </w:style>
  <w:style w:type="table" w:styleId="Tabellenraster">
    <w:name w:val="Table Grid"/>
    <w:basedOn w:val="NormaleTabelle"/>
    <w:uiPriority w:val="59"/>
    <w:rsid w:val="00DB1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72675A"/>
    <w:rPr>
      <w:sz w:val="22"/>
      <w:szCs w:val="22"/>
    </w:rPr>
  </w:style>
  <w:style w:type="paragraph" w:styleId="Inhaltsverzeichnisberschrift">
    <w:name w:val="TOC Heading"/>
    <w:basedOn w:val="berschrift1"/>
    <w:next w:val="Standard"/>
    <w:uiPriority w:val="39"/>
    <w:semiHidden/>
    <w:unhideWhenUsed/>
    <w:qFormat/>
    <w:rsid w:val="00643861"/>
    <w:pPr>
      <w:outlineLvl w:val="9"/>
    </w:pPr>
    <w:rPr>
      <w:rFonts w:ascii="Cambria" w:hAnsi="Cambria"/>
      <w:color w:val="365F91"/>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F96722"/>
    <w:rPr>
      <w:rFonts w:eastAsia="Times New Roman" w:cs="Times New Roman"/>
      <w:color w:val="17365D"/>
      <w:spacing w:val="5"/>
      <w:kern w:val="28"/>
      <w:sz w:val="52"/>
      <w:szCs w:val="52"/>
    </w:rPr>
  </w:style>
  <w:style w:type="paragraph" w:styleId="Untertitel">
    <w:name w:val="Subtitle"/>
    <w:basedOn w:val="Standard"/>
    <w:next w:val="Standard"/>
    <w:link w:val="UntertitelZchn"/>
    <w:uiPriority w:val="11"/>
    <w:qFormat/>
    <w:rsid w:val="00D03E2E"/>
    <w:pPr>
      <w:spacing w:before="0"/>
      <w:jc w:val="center"/>
    </w:pPr>
    <w:rPr>
      <w:rFonts w:ascii="Cambria" w:eastAsia="Times New Roman" w:hAnsi="Cambria"/>
      <w:i/>
      <w:iCs/>
      <w:color w:val="595959"/>
      <w:spacing w:val="15"/>
      <w:sz w:val="24"/>
    </w:rPr>
  </w:style>
  <w:style w:type="character" w:customStyle="1" w:styleId="UntertitelZchn">
    <w:name w:val="Untertitel Zchn"/>
    <w:link w:val="Untertitel"/>
    <w:uiPriority w:val="11"/>
    <w:rsid w:val="00D03E2E"/>
    <w:rPr>
      <w:rFonts w:ascii="Cambria" w:eastAsia="Times New Roman" w:hAnsi="Cambria" w:cs="Times New Roman"/>
      <w:i/>
      <w:iCs/>
      <w:color w:val="595959"/>
      <w:spacing w:val="15"/>
      <w:sz w:val="24"/>
      <w:szCs w:val="24"/>
      <w:lang w:val="en-GB" w:eastAsia="en-GB"/>
    </w:rPr>
  </w:style>
  <w:style w:type="character" w:customStyle="1" w:styleId="berschrift5Zchn">
    <w:name w:val="Überschrift 5 Zchn"/>
    <w:link w:val="berschrift5"/>
    <w:uiPriority w:val="9"/>
    <w:semiHidden/>
    <w:rsid w:val="00A91FE8"/>
    <w:rPr>
      <w:rFonts w:ascii="Cambria" w:eastAsia="Times New Roman" w:hAnsi="Cambria" w:cs="Times New Roman"/>
      <w:color w:val="243F60"/>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uiPriority w:val="19"/>
    <w:qFormat/>
    <w:rsid w:val="00F96722"/>
    <w:rPr>
      <w:i/>
      <w:iCs/>
      <w:color w:val="808080"/>
    </w:rPr>
  </w:style>
  <w:style w:type="paragraph" w:styleId="Textkrper">
    <w:name w:val="Body Text"/>
    <w:basedOn w:val="Standard"/>
    <w:link w:val="TextkrperZchn"/>
    <w:uiPriority w:val="99"/>
    <w:semiHidden/>
    <w:unhideWhenUsed/>
    <w:rsid w:val="009771AB"/>
    <w:pPr>
      <w:spacing w:after="120"/>
    </w:pPr>
  </w:style>
  <w:style w:type="character" w:customStyle="1" w:styleId="TextkrperZchn">
    <w:name w:val="Textkörper Zchn"/>
    <w:link w:val="Textkrper"/>
    <w:uiPriority w:val="99"/>
    <w:semiHidden/>
    <w:rsid w:val="009771AB"/>
    <w:rPr>
      <w:rFonts w:eastAsia="Calibri" w:cs="Times New Roman"/>
      <w:szCs w:val="24"/>
      <w:lang w:val="en-GB" w:eastAsia="en-GB"/>
    </w:rPr>
  </w:style>
  <w:style w:type="paragraph" w:customStyle="1" w:styleId="Default">
    <w:name w:val="Default"/>
    <w:rsid w:val="00BF283C"/>
    <w:pPr>
      <w:autoSpaceDE w:val="0"/>
      <w:autoSpaceDN w:val="0"/>
      <w:adjustRightInd w:val="0"/>
    </w:pPr>
    <w:rPr>
      <w:rFonts w:eastAsia="Calibri" w:cs="Calibri"/>
      <w:color w:val="000000"/>
      <w:sz w:val="24"/>
      <w:szCs w:val="24"/>
      <w:lang w:val="de-DE" w:eastAsia="de-DE"/>
    </w:rPr>
  </w:style>
  <w:style w:type="character" w:customStyle="1" w:styleId="hps">
    <w:name w:val="hps"/>
    <w:basedOn w:val="Absatz-Standardschriftart"/>
    <w:rsid w:val="00A40174"/>
  </w:style>
  <w:style w:type="paragraph" w:styleId="Funotentext">
    <w:name w:val="footnote text"/>
    <w:basedOn w:val="Standard"/>
    <w:link w:val="FunotentextZchn"/>
    <w:uiPriority w:val="99"/>
    <w:semiHidden/>
    <w:unhideWhenUsed/>
    <w:rsid w:val="0081208C"/>
    <w:pPr>
      <w:spacing w:before="0"/>
    </w:pPr>
    <w:rPr>
      <w:sz w:val="20"/>
      <w:szCs w:val="20"/>
    </w:rPr>
  </w:style>
  <w:style w:type="character" w:customStyle="1" w:styleId="FunotentextZchn">
    <w:name w:val="Fußnotentext Zchn"/>
    <w:basedOn w:val="Absatz-Standardschriftart"/>
    <w:link w:val="Funotentext"/>
    <w:uiPriority w:val="99"/>
    <w:semiHidden/>
    <w:rsid w:val="0081208C"/>
    <w:rPr>
      <w:rFonts w:eastAsia="Calibri"/>
      <w:lang w:val="de-DE" w:eastAsia="en-GB"/>
    </w:rPr>
  </w:style>
  <w:style w:type="character" w:styleId="Funotenzeichen">
    <w:name w:val="footnote reference"/>
    <w:basedOn w:val="Absatz-Standardschriftart"/>
    <w:uiPriority w:val="99"/>
    <w:semiHidden/>
    <w:unhideWhenUsed/>
    <w:rsid w:val="0081208C"/>
    <w:rPr>
      <w:vertAlign w:val="superscript"/>
    </w:rPr>
  </w:style>
  <w:style w:type="paragraph" w:customStyle="1" w:styleId="Titelzeile">
    <w:name w:val="Titelzeile"/>
    <w:basedOn w:val="Standard"/>
    <w:next w:val="Standard"/>
    <w:semiHidden/>
    <w:rsid w:val="00A27B7D"/>
    <w:pPr>
      <w:spacing w:before="0" w:line="240" w:lineRule="atLeast"/>
    </w:pPr>
    <w:rPr>
      <w:rFonts w:ascii="Times New Roman" w:eastAsiaTheme="minorHAnsi" w:hAnsi="Times New Roman" w:cstheme="minorBid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6B9"/>
    <w:pPr>
      <w:spacing w:before="240"/>
    </w:pPr>
    <w:rPr>
      <w:rFonts w:eastAsia="Calibri"/>
      <w:sz w:val="22"/>
      <w:szCs w:val="24"/>
      <w:lang w:val="de-DE" w:eastAsia="en-GB"/>
    </w:rPr>
  </w:style>
  <w:style w:type="paragraph" w:styleId="berschrift1">
    <w:name w:val="heading 1"/>
    <w:basedOn w:val="Standard"/>
    <w:next w:val="Standard"/>
    <w:link w:val="berschrift1Zchn"/>
    <w:uiPriority w:val="9"/>
    <w:qFormat/>
    <w:rsid w:val="00C512BB"/>
    <w:pPr>
      <w:keepNext/>
      <w:keepLines/>
      <w:spacing w:before="480"/>
      <w:jc w:val="center"/>
      <w:outlineLvl w:val="0"/>
    </w:pPr>
    <w:rPr>
      <w:rFonts w:eastAsia="Times New Roman"/>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uiPriority w:val="22"/>
    <w:qFormat/>
    <w:rsid w:val="008105C6"/>
    <w:rPr>
      <w:b/>
      <w:bCs/>
    </w:rPr>
  </w:style>
  <w:style w:type="character" w:customStyle="1" w:styleId="apple-converted-space">
    <w:name w:val="apple-converted-space"/>
    <w:basedOn w:val="Absatz-Standardschriftart"/>
    <w:rsid w:val="008105C6"/>
  </w:style>
  <w:style w:type="character" w:styleId="Hyperlink">
    <w:name w:val="Hyperlink"/>
    <w:uiPriority w:val="99"/>
    <w:unhideWhenUsed/>
    <w:rsid w:val="008105C6"/>
    <w:rPr>
      <w:color w:val="0000FF"/>
      <w:u w:val="single"/>
    </w:rPr>
  </w:style>
  <w:style w:type="character" w:customStyle="1" w:styleId="berschrift2Zchn">
    <w:name w:val="Überschrift 2 Zchn"/>
    <w:link w:val="berschrift2"/>
    <w:uiPriority w:val="9"/>
    <w:rsid w:val="00752A0F"/>
    <w:rPr>
      <w:rFonts w:eastAsia="Times New Roman" w:cs="Times New Roman"/>
      <w:b/>
      <w:bCs/>
      <w:color w:val="7F7F7F"/>
      <w:sz w:val="24"/>
      <w:szCs w:val="36"/>
      <w:u w:val="single"/>
      <w:lang w:val="en-GB" w:eastAsia="fr-FR"/>
    </w:rPr>
  </w:style>
  <w:style w:type="character" w:customStyle="1" w:styleId="berschrift3Zchn">
    <w:name w:val="Überschrift 3 Zchn"/>
    <w:link w:val="berschrift3"/>
    <w:uiPriority w:val="9"/>
    <w:rsid w:val="005C4650"/>
    <w:rPr>
      <w:rFonts w:eastAsia="Times New Roman" w:cs="Times New Roman"/>
      <w:b/>
      <w:bCs/>
      <w:i/>
      <w:color w:val="7F7F7F"/>
      <w:szCs w:val="24"/>
      <w:lang w:val="en-GB" w:eastAsia="fr-FR"/>
    </w:rPr>
  </w:style>
  <w:style w:type="character" w:styleId="Hervorhebung">
    <w:name w:val="Emphasis"/>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link w:val="Sprechblasentext"/>
    <w:uiPriority w:val="99"/>
    <w:semiHidden/>
    <w:rsid w:val="00063A5D"/>
    <w:rPr>
      <w:rFonts w:ascii="Tahoma" w:hAnsi="Tahoma" w:cs="Tahoma"/>
      <w:sz w:val="16"/>
      <w:szCs w:val="16"/>
    </w:rPr>
  </w:style>
  <w:style w:type="paragraph" w:customStyle="1" w:styleId="Normal1">
    <w:name w:val="Normal1"/>
    <w:rsid w:val="00566112"/>
    <w:pPr>
      <w:spacing w:line="276" w:lineRule="auto"/>
    </w:pPr>
    <w:rPr>
      <w:rFonts w:ascii="Arial" w:eastAsia="Arial" w:hAnsi="Arial" w:cs="Arial"/>
      <w:color w:val="000000"/>
      <w:sz w:val="22"/>
      <w:szCs w:val="22"/>
      <w:lang w:eastAsia="fr-FR"/>
    </w:rPr>
  </w:style>
  <w:style w:type="character" w:customStyle="1" w:styleId="berschrift1Zchn">
    <w:name w:val="Überschrift 1 Zchn"/>
    <w:link w:val="berschrift1"/>
    <w:uiPriority w:val="9"/>
    <w:rsid w:val="00C512BB"/>
    <w:rPr>
      <w:rFonts w:eastAsia="Times New Roman" w:cs="Times New Roman"/>
      <w:b/>
      <w:bCs/>
      <w:sz w:val="36"/>
      <w:szCs w:val="28"/>
      <w:lang w:val="en-GB" w:eastAsia="en-GB"/>
    </w:rPr>
  </w:style>
  <w:style w:type="character" w:customStyle="1" w:styleId="berschrift4Zchn">
    <w:name w:val="Überschrift 4 Zchn"/>
    <w:link w:val="berschrift4"/>
    <w:uiPriority w:val="9"/>
    <w:rsid w:val="00ED53C5"/>
    <w:rPr>
      <w:rFonts w:ascii="Cambria" w:eastAsia="Times New Roman" w:hAnsi="Cambria" w:cs="Times New Roman"/>
      <w:b/>
      <w:bCs/>
      <w:i/>
      <w:iCs/>
      <w:color w:val="4F81BD"/>
    </w:rPr>
  </w:style>
  <w:style w:type="table" w:styleId="HelleListe-Akzent5">
    <w:name w:val="Light List Accent 5"/>
    <w:basedOn w:val="NormaleTabelle"/>
    <w:uiPriority w:val="61"/>
    <w:rsid w:val="00736C7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ittlereListe2-Akzent5">
    <w:name w:val="Medium List 2 Accent 5"/>
    <w:basedOn w:val="NormaleTabelle"/>
    <w:uiPriority w:val="66"/>
    <w:rsid w:val="00736C7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Raster1-Akzent5">
    <w:name w:val="Medium Grid 1 Accent 5"/>
    <w:basedOn w:val="NormaleTabelle"/>
    <w:uiPriority w:val="67"/>
    <w:rsid w:val="00736C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1">
    <w:name w:val="Light Grid - Accent 11"/>
    <w:basedOn w:val="NormaleTabelle"/>
    <w:uiPriority w:val="62"/>
    <w:rsid w:val="00736C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ommentarzeichen">
    <w:name w:val="annotation reference"/>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link w:val="Kommentarthema"/>
    <w:uiPriority w:val="99"/>
    <w:semiHidden/>
    <w:rsid w:val="001551CB"/>
    <w:rPr>
      <w:b/>
      <w:bCs/>
      <w:sz w:val="20"/>
      <w:szCs w:val="20"/>
    </w:rPr>
  </w:style>
  <w:style w:type="table" w:styleId="Tabellenraster">
    <w:name w:val="Table Grid"/>
    <w:basedOn w:val="NormaleTabelle"/>
    <w:uiPriority w:val="59"/>
    <w:rsid w:val="00DB1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72675A"/>
    <w:rPr>
      <w:sz w:val="22"/>
      <w:szCs w:val="22"/>
    </w:rPr>
  </w:style>
  <w:style w:type="paragraph" w:styleId="Inhaltsverzeichnisberschrift">
    <w:name w:val="TOC Heading"/>
    <w:basedOn w:val="berschrift1"/>
    <w:next w:val="Standard"/>
    <w:uiPriority w:val="39"/>
    <w:semiHidden/>
    <w:unhideWhenUsed/>
    <w:qFormat/>
    <w:rsid w:val="00643861"/>
    <w:pPr>
      <w:outlineLvl w:val="9"/>
    </w:pPr>
    <w:rPr>
      <w:rFonts w:ascii="Cambria" w:hAnsi="Cambria"/>
      <w:color w:val="365F91"/>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F96722"/>
    <w:rPr>
      <w:rFonts w:eastAsia="Times New Roman" w:cs="Times New Roman"/>
      <w:color w:val="17365D"/>
      <w:spacing w:val="5"/>
      <w:kern w:val="28"/>
      <w:sz w:val="52"/>
      <w:szCs w:val="52"/>
    </w:rPr>
  </w:style>
  <w:style w:type="paragraph" w:styleId="Untertitel">
    <w:name w:val="Subtitle"/>
    <w:basedOn w:val="Standard"/>
    <w:next w:val="Standard"/>
    <w:link w:val="UntertitelZchn"/>
    <w:uiPriority w:val="11"/>
    <w:qFormat/>
    <w:rsid w:val="00D03E2E"/>
    <w:pPr>
      <w:spacing w:before="0"/>
      <w:jc w:val="center"/>
    </w:pPr>
    <w:rPr>
      <w:rFonts w:ascii="Cambria" w:eastAsia="Times New Roman" w:hAnsi="Cambria"/>
      <w:i/>
      <w:iCs/>
      <w:color w:val="595959"/>
      <w:spacing w:val="15"/>
      <w:sz w:val="24"/>
    </w:rPr>
  </w:style>
  <w:style w:type="character" w:customStyle="1" w:styleId="UntertitelZchn">
    <w:name w:val="Untertitel Zchn"/>
    <w:link w:val="Untertitel"/>
    <w:uiPriority w:val="11"/>
    <w:rsid w:val="00D03E2E"/>
    <w:rPr>
      <w:rFonts w:ascii="Cambria" w:eastAsia="Times New Roman" w:hAnsi="Cambria" w:cs="Times New Roman"/>
      <w:i/>
      <w:iCs/>
      <w:color w:val="595959"/>
      <w:spacing w:val="15"/>
      <w:sz w:val="24"/>
      <w:szCs w:val="24"/>
      <w:lang w:val="en-GB" w:eastAsia="en-GB"/>
    </w:rPr>
  </w:style>
  <w:style w:type="character" w:customStyle="1" w:styleId="berschrift5Zchn">
    <w:name w:val="Überschrift 5 Zchn"/>
    <w:link w:val="berschrift5"/>
    <w:uiPriority w:val="9"/>
    <w:semiHidden/>
    <w:rsid w:val="00A91FE8"/>
    <w:rPr>
      <w:rFonts w:ascii="Cambria" w:eastAsia="Times New Roman" w:hAnsi="Cambria" w:cs="Times New Roman"/>
      <w:color w:val="243F60"/>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uiPriority w:val="19"/>
    <w:qFormat/>
    <w:rsid w:val="00F96722"/>
    <w:rPr>
      <w:i/>
      <w:iCs/>
      <w:color w:val="808080"/>
    </w:rPr>
  </w:style>
  <w:style w:type="paragraph" w:styleId="Textkrper">
    <w:name w:val="Body Text"/>
    <w:basedOn w:val="Standard"/>
    <w:link w:val="TextkrperZchn"/>
    <w:uiPriority w:val="99"/>
    <w:semiHidden/>
    <w:unhideWhenUsed/>
    <w:rsid w:val="009771AB"/>
    <w:pPr>
      <w:spacing w:after="120"/>
    </w:pPr>
  </w:style>
  <w:style w:type="character" w:customStyle="1" w:styleId="TextkrperZchn">
    <w:name w:val="Textkörper Zchn"/>
    <w:link w:val="Textkrper"/>
    <w:uiPriority w:val="99"/>
    <w:semiHidden/>
    <w:rsid w:val="009771AB"/>
    <w:rPr>
      <w:rFonts w:eastAsia="Calibri" w:cs="Times New Roman"/>
      <w:szCs w:val="24"/>
      <w:lang w:val="en-GB" w:eastAsia="en-GB"/>
    </w:rPr>
  </w:style>
  <w:style w:type="paragraph" w:customStyle="1" w:styleId="Default">
    <w:name w:val="Default"/>
    <w:rsid w:val="00BF283C"/>
    <w:pPr>
      <w:autoSpaceDE w:val="0"/>
      <w:autoSpaceDN w:val="0"/>
      <w:adjustRightInd w:val="0"/>
    </w:pPr>
    <w:rPr>
      <w:rFonts w:eastAsia="Calibri" w:cs="Calibri"/>
      <w:color w:val="000000"/>
      <w:sz w:val="24"/>
      <w:szCs w:val="24"/>
      <w:lang w:val="de-DE" w:eastAsia="de-DE"/>
    </w:rPr>
  </w:style>
  <w:style w:type="character" w:customStyle="1" w:styleId="hps">
    <w:name w:val="hps"/>
    <w:basedOn w:val="Absatz-Standardschriftart"/>
    <w:rsid w:val="00A40174"/>
  </w:style>
  <w:style w:type="paragraph" w:styleId="Funotentext">
    <w:name w:val="footnote text"/>
    <w:basedOn w:val="Standard"/>
    <w:link w:val="FunotentextZchn"/>
    <w:uiPriority w:val="99"/>
    <w:semiHidden/>
    <w:unhideWhenUsed/>
    <w:rsid w:val="0081208C"/>
    <w:pPr>
      <w:spacing w:before="0"/>
    </w:pPr>
    <w:rPr>
      <w:sz w:val="20"/>
      <w:szCs w:val="20"/>
    </w:rPr>
  </w:style>
  <w:style w:type="character" w:customStyle="1" w:styleId="FunotentextZchn">
    <w:name w:val="Fußnotentext Zchn"/>
    <w:basedOn w:val="Absatz-Standardschriftart"/>
    <w:link w:val="Funotentext"/>
    <w:uiPriority w:val="99"/>
    <w:semiHidden/>
    <w:rsid w:val="0081208C"/>
    <w:rPr>
      <w:rFonts w:eastAsia="Calibri"/>
      <w:lang w:val="de-DE" w:eastAsia="en-GB"/>
    </w:rPr>
  </w:style>
  <w:style w:type="character" w:styleId="Funotenzeichen">
    <w:name w:val="footnote reference"/>
    <w:basedOn w:val="Absatz-Standardschriftart"/>
    <w:uiPriority w:val="99"/>
    <w:semiHidden/>
    <w:unhideWhenUsed/>
    <w:rsid w:val="0081208C"/>
    <w:rPr>
      <w:vertAlign w:val="superscript"/>
    </w:rPr>
  </w:style>
  <w:style w:type="paragraph" w:customStyle="1" w:styleId="Titelzeile">
    <w:name w:val="Titelzeile"/>
    <w:basedOn w:val="Standard"/>
    <w:next w:val="Standard"/>
    <w:semiHidden/>
    <w:rsid w:val="00A27B7D"/>
    <w:pPr>
      <w:spacing w:before="0" w:line="240" w:lineRule="atLeast"/>
    </w:pPr>
    <w:rPr>
      <w:rFonts w:ascii="Times New Roman" w:eastAsiaTheme="minorHAnsi" w:hAnsi="Times New Roman" w:cstheme="minorBid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1268950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69853940">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81221407">
          <w:marLeft w:val="0"/>
          <w:marRight w:val="0"/>
          <w:marTop w:val="0"/>
          <w:marBottom w:val="188"/>
          <w:divBdr>
            <w:top w:val="none" w:sz="0" w:space="0" w:color="auto"/>
            <w:left w:val="none" w:sz="0" w:space="0" w:color="auto"/>
            <w:bottom w:val="none" w:sz="0" w:space="0" w:color="auto"/>
            <w:right w:val="none" w:sz="0" w:space="0" w:color="auto"/>
          </w:divBdr>
        </w:div>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536701518">
          <w:marLeft w:val="547"/>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sChild>
    </w:div>
    <w:div w:id="205332265">
      <w:bodyDiv w:val="1"/>
      <w:marLeft w:val="0"/>
      <w:marRight w:val="0"/>
      <w:marTop w:val="0"/>
      <w:marBottom w:val="0"/>
      <w:divBdr>
        <w:top w:val="none" w:sz="0" w:space="0" w:color="auto"/>
        <w:left w:val="none" w:sz="0" w:space="0" w:color="auto"/>
        <w:bottom w:val="none" w:sz="0" w:space="0" w:color="auto"/>
        <w:right w:val="none" w:sz="0" w:space="0" w:color="auto"/>
      </w:divBdr>
      <w:divsChild>
        <w:div w:id="1060713292">
          <w:marLeft w:val="0"/>
          <w:marRight w:val="0"/>
          <w:marTop w:val="0"/>
          <w:marBottom w:val="0"/>
          <w:divBdr>
            <w:top w:val="none" w:sz="0" w:space="0" w:color="auto"/>
            <w:left w:val="none" w:sz="0" w:space="0" w:color="auto"/>
            <w:bottom w:val="none" w:sz="0" w:space="0" w:color="auto"/>
            <w:right w:val="none" w:sz="0" w:space="0" w:color="auto"/>
          </w:divBdr>
          <w:divsChild>
            <w:div w:id="148136652">
              <w:marLeft w:val="0"/>
              <w:marRight w:val="0"/>
              <w:marTop w:val="0"/>
              <w:marBottom w:val="0"/>
              <w:divBdr>
                <w:top w:val="none" w:sz="0" w:space="0" w:color="auto"/>
                <w:left w:val="none" w:sz="0" w:space="0" w:color="auto"/>
                <w:bottom w:val="none" w:sz="0" w:space="0" w:color="auto"/>
                <w:right w:val="none" w:sz="0" w:space="0" w:color="auto"/>
              </w:divBdr>
              <w:divsChild>
                <w:div w:id="694885121">
                  <w:marLeft w:val="0"/>
                  <w:marRight w:val="0"/>
                  <w:marTop w:val="0"/>
                  <w:marBottom w:val="0"/>
                  <w:divBdr>
                    <w:top w:val="none" w:sz="0" w:space="0" w:color="auto"/>
                    <w:left w:val="none" w:sz="0" w:space="0" w:color="auto"/>
                    <w:bottom w:val="none" w:sz="0" w:space="0" w:color="auto"/>
                    <w:right w:val="none" w:sz="0" w:space="0" w:color="auto"/>
                  </w:divBdr>
                  <w:divsChild>
                    <w:div w:id="2076511731">
                      <w:marLeft w:val="0"/>
                      <w:marRight w:val="0"/>
                      <w:marTop w:val="0"/>
                      <w:marBottom w:val="0"/>
                      <w:divBdr>
                        <w:top w:val="none" w:sz="0" w:space="0" w:color="auto"/>
                        <w:left w:val="none" w:sz="0" w:space="0" w:color="auto"/>
                        <w:bottom w:val="none" w:sz="0" w:space="0" w:color="auto"/>
                        <w:right w:val="none" w:sz="0" w:space="0" w:color="auto"/>
                      </w:divBdr>
                      <w:divsChild>
                        <w:div w:id="2114014633">
                          <w:marLeft w:val="0"/>
                          <w:marRight w:val="0"/>
                          <w:marTop w:val="0"/>
                          <w:marBottom w:val="0"/>
                          <w:divBdr>
                            <w:top w:val="none" w:sz="0" w:space="0" w:color="auto"/>
                            <w:left w:val="none" w:sz="0" w:space="0" w:color="auto"/>
                            <w:bottom w:val="none" w:sz="0" w:space="0" w:color="auto"/>
                            <w:right w:val="none" w:sz="0" w:space="0" w:color="auto"/>
                          </w:divBdr>
                          <w:divsChild>
                            <w:div w:id="14914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4676">
      <w:bodyDiv w:val="1"/>
      <w:marLeft w:val="0"/>
      <w:marRight w:val="0"/>
      <w:marTop w:val="0"/>
      <w:marBottom w:val="0"/>
      <w:divBdr>
        <w:top w:val="none" w:sz="0" w:space="0" w:color="auto"/>
        <w:left w:val="none" w:sz="0" w:space="0" w:color="auto"/>
        <w:bottom w:val="none" w:sz="0" w:space="0" w:color="auto"/>
        <w:right w:val="none" w:sz="0" w:space="0" w:color="auto"/>
      </w:divBdr>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51876318">
                      <w:marLeft w:val="36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1054278169">
                      <w:marLeft w:val="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1517641">
          <w:marLeft w:val="1166"/>
          <w:marRight w:val="0"/>
          <w:marTop w:val="77"/>
          <w:marBottom w:val="0"/>
          <w:divBdr>
            <w:top w:val="none" w:sz="0" w:space="0" w:color="auto"/>
            <w:left w:val="none" w:sz="0" w:space="0" w:color="auto"/>
            <w:bottom w:val="none" w:sz="0" w:space="0" w:color="auto"/>
            <w:right w:val="none" w:sz="0" w:space="0" w:color="auto"/>
          </w:divBdr>
        </w:div>
        <w:div w:id="290524100">
          <w:marLeft w:val="547"/>
          <w:marRight w:val="0"/>
          <w:marTop w:val="91"/>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sChild>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218370797">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sChild>
    </w:div>
    <w:div w:id="884217962">
      <w:bodyDiv w:val="1"/>
      <w:marLeft w:val="0"/>
      <w:marRight w:val="0"/>
      <w:marTop w:val="0"/>
      <w:marBottom w:val="0"/>
      <w:divBdr>
        <w:top w:val="none" w:sz="0" w:space="0" w:color="auto"/>
        <w:left w:val="none" w:sz="0" w:space="0" w:color="auto"/>
        <w:bottom w:val="none" w:sz="0" w:space="0" w:color="auto"/>
        <w:right w:val="none" w:sz="0" w:space="0" w:color="auto"/>
      </w:divBdr>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18177150">
      <w:bodyDiv w:val="1"/>
      <w:marLeft w:val="0"/>
      <w:marRight w:val="0"/>
      <w:marTop w:val="0"/>
      <w:marBottom w:val="0"/>
      <w:divBdr>
        <w:top w:val="none" w:sz="0" w:space="0" w:color="auto"/>
        <w:left w:val="none" w:sz="0" w:space="0" w:color="auto"/>
        <w:bottom w:val="none" w:sz="0" w:space="0" w:color="auto"/>
        <w:right w:val="none" w:sz="0" w:space="0" w:color="auto"/>
      </w:divBdr>
    </w:div>
    <w:div w:id="94295315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43718571">
                      <w:marLeft w:val="108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579414676">
                      <w:marLeft w:val="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182546783">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44247670">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3998164">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27831711">
      <w:bodyDiv w:val="1"/>
      <w:marLeft w:val="0"/>
      <w:marRight w:val="0"/>
      <w:marTop w:val="0"/>
      <w:marBottom w:val="0"/>
      <w:divBdr>
        <w:top w:val="none" w:sz="0" w:space="0" w:color="auto"/>
        <w:left w:val="none" w:sz="0" w:space="0" w:color="auto"/>
        <w:bottom w:val="none" w:sz="0" w:space="0" w:color="auto"/>
        <w:right w:val="none" w:sz="0" w:space="0" w:color="auto"/>
      </w:divBdr>
    </w:div>
    <w:div w:id="2040424589">
      <w:bodyDiv w:val="1"/>
      <w:marLeft w:val="0"/>
      <w:marRight w:val="0"/>
      <w:marTop w:val="0"/>
      <w:marBottom w:val="0"/>
      <w:divBdr>
        <w:top w:val="none" w:sz="0" w:space="0" w:color="auto"/>
        <w:left w:val="none" w:sz="0" w:space="0" w:color="auto"/>
        <w:bottom w:val="none" w:sz="0" w:space="0" w:color="auto"/>
        <w:right w:val="none" w:sz="0" w:space="0" w:color="auto"/>
      </w:divBdr>
    </w:div>
    <w:div w:id="2048065608">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065177484">
      <w:bodyDiv w:val="1"/>
      <w:marLeft w:val="0"/>
      <w:marRight w:val="0"/>
      <w:marTop w:val="0"/>
      <w:marBottom w:val="0"/>
      <w:divBdr>
        <w:top w:val="none" w:sz="0" w:space="0" w:color="auto"/>
        <w:left w:val="none" w:sz="0" w:space="0" w:color="auto"/>
        <w:bottom w:val="none" w:sz="0" w:space="0" w:color="auto"/>
        <w:right w:val="none" w:sz="0" w:space="0" w:color="auto"/>
      </w:divBdr>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gencia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gencia.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r-shopping.de" TargetMode="External"/><Relationship Id="rId5" Type="http://schemas.microsoft.com/office/2007/relationships/stylesWithEffects" Target="stylesWithEffects.xml"/><Relationship Id="rId15" Type="http://schemas.openxmlformats.org/officeDocument/2006/relationships/hyperlink" Target="mailto:ccampe@noblekom.de" TargetMode="External"/><Relationship Id="rId10" Type="http://schemas.openxmlformats.org/officeDocument/2006/relationships/hyperlink" Target="http://www.egencia.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mcelroyarnaud@egenc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elroyarnaud\Documents\press_release_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B879-C5A7-48D0-8472-B6D124623E6B}">
  <ds:schemaRefs>
    <ds:schemaRef ds:uri="http://schemas.openxmlformats.org/officeDocument/2006/bibliography"/>
  </ds:schemaRefs>
</ds:datastoreItem>
</file>

<file path=customXml/itemProps2.xml><?xml version="1.0" encoding="utf-8"?>
<ds:datastoreItem xmlns:ds="http://schemas.openxmlformats.org/officeDocument/2006/customXml" ds:itemID="{6E442C14-0D4D-46EB-B5C6-BB794051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press_release_model</Template>
  <TotalTime>0</TotalTime>
  <Pages>2</Pages>
  <Words>567</Words>
  <Characters>3574</Characters>
  <Application>Microsoft Office Word</Application>
  <DocSecurity>4</DocSecurity>
  <Lines>29</Lines>
  <Paragraphs>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Fleishman Hillard</Company>
  <LinksUpToDate>false</LinksUpToDate>
  <CharactersWithSpaces>4133</CharactersWithSpaces>
  <SharedDoc>false</SharedDoc>
  <HLinks>
    <vt:vector size="18" baseType="variant">
      <vt:variant>
        <vt:i4>8060959</vt:i4>
      </vt:variant>
      <vt:variant>
        <vt:i4>6</vt:i4>
      </vt:variant>
      <vt:variant>
        <vt:i4>0</vt:i4>
      </vt:variant>
      <vt:variant>
        <vt:i4>5</vt:i4>
      </vt:variant>
      <vt:variant>
        <vt:lpwstr>mailto:a.mcelroyarnaud@egencia.com</vt:lpwstr>
      </vt:variant>
      <vt:variant>
        <vt:lpwstr/>
      </vt:variant>
      <vt:variant>
        <vt:i4>5046306</vt:i4>
      </vt:variant>
      <vt:variant>
        <vt:i4>3</vt:i4>
      </vt:variant>
      <vt:variant>
        <vt:i4>0</vt:i4>
      </vt:variant>
      <vt:variant>
        <vt:i4>5</vt:i4>
      </vt:variant>
      <vt:variant>
        <vt:lpwstr>https://twitter.com/Egencia_UK</vt:lpwstr>
      </vt:variant>
      <vt:variant>
        <vt:lpwstr/>
      </vt:variant>
      <vt:variant>
        <vt:i4>983044</vt:i4>
      </vt:variant>
      <vt:variant>
        <vt:i4>0</vt:i4>
      </vt:variant>
      <vt:variant>
        <vt:i4>0</vt:i4>
      </vt:variant>
      <vt:variant>
        <vt:i4>5</vt:i4>
      </vt:variant>
      <vt:variant>
        <vt:lpwstr>http://www.egencia.co.uk/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Expedia User</dc:creator>
  <cp:lastModifiedBy>Carolin Campe</cp:lastModifiedBy>
  <cp:revision>2</cp:revision>
  <cp:lastPrinted>2013-04-22T02:22:00Z</cp:lastPrinted>
  <dcterms:created xsi:type="dcterms:W3CDTF">2015-08-24T08:04:00Z</dcterms:created>
  <dcterms:modified xsi:type="dcterms:W3CDTF">2015-08-24T08:04:00Z</dcterms:modified>
</cp:coreProperties>
</file>