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1F" w:rsidRPr="002E0233" w:rsidRDefault="003379B0" w:rsidP="00F9038F">
      <w:pPr>
        <w:spacing w:line="312" w:lineRule="auto"/>
        <w:ind w:left="-426"/>
        <w:rPr>
          <w:rFonts w:ascii="Arial" w:hAnsi="Arial" w:cs="Arial"/>
          <w:b/>
          <w:bCs/>
          <w:caps/>
          <w:sz w:val="32"/>
          <w:szCs w:val="32"/>
        </w:rPr>
      </w:pPr>
      <w:r>
        <w:rPr>
          <w:rFonts w:ascii="Arial" w:hAnsi="Arial" w:cs="Arial"/>
          <w:b/>
          <w:bCs/>
          <w:caps/>
          <w:sz w:val="32"/>
          <w:szCs w:val="32"/>
        </w:rPr>
        <w:t>MEDIEN</w:t>
      </w:r>
      <w:r w:rsidR="0096291F" w:rsidRPr="002E0233">
        <w:rPr>
          <w:rFonts w:ascii="Arial" w:hAnsi="Arial" w:cs="Arial"/>
          <w:b/>
          <w:bCs/>
          <w:caps/>
          <w:sz w:val="32"/>
          <w:szCs w:val="32"/>
        </w:rPr>
        <w:t xml:space="preserve">information </w:t>
      </w:r>
    </w:p>
    <w:p w:rsidR="0096291F" w:rsidRDefault="0096291F" w:rsidP="00E20EE5">
      <w:pPr>
        <w:spacing w:line="312" w:lineRule="auto"/>
        <w:ind w:left="-425"/>
        <w:rPr>
          <w:rFonts w:ascii="Arial" w:hAnsi="Arial" w:cs="Arial"/>
          <w:b/>
          <w:bCs/>
          <w:caps/>
          <w:sz w:val="22"/>
          <w:szCs w:val="22"/>
        </w:rPr>
      </w:pPr>
    </w:p>
    <w:p w:rsidR="00166A20" w:rsidRPr="00F9038F" w:rsidRDefault="003379B0" w:rsidP="00F9038F">
      <w:pPr>
        <w:spacing w:line="312" w:lineRule="auto"/>
        <w:ind w:left="-425" w:right="-711"/>
        <w:jc w:val="both"/>
        <w:rPr>
          <w:rFonts w:ascii="Arial" w:hAnsi="Arial" w:cs="Arial"/>
          <w:b/>
          <w:bCs/>
          <w:sz w:val="28"/>
          <w:szCs w:val="22"/>
        </w:rPr>
      </w:pPr>
      <w:r w:rsidRPr="00F9038F">
        <w:rPr>
          <w:rFonts w:ascii="Arial" w:hAnsi="Arial" w:cs="Arial"/>
          <w:b/>
          <w:bCs/>
          <w:sz w:val="28"/>
          <w:szCs w:val="22"/>
        </w:rPr>
        <w:t>W</w:t>
      </w:r>
      <w:r w:rsidR="00F9038F" w:rsidRPr="00F9038F">
        <w:rPr>
          <w:rFonts w:ascii="Arial" w:hAnsi="Arial" w:cs="Arial"/>
          <w:b/>
          <w:bCs/>
          <w:sz w:val="28"/>
          <w:szCs w:val="22"/>
        </w:rPr>
        <w:t>eihnachtliche Reisen rund um den Globus</w:t>
      </w:r>
    </w:p>
    <w:p w:rsidR="009F5438" w:rsidRPr="004A437B" w:rsidRDefault="009F5438">
      <w:pPr>
        <w:spacing w:line="312" w:lineRule="auto"/>
        <w:ind w:left="-425"/>
        <w:rPr>
          <w:rFonts w:ascii="Arial" w:hAnsi="Arial" w:cs="Arial"/>
          <w:b/>
          <w:bCs/>
          <w:caps/>
          <w:sz w:val="22"/>
          <w:szCs w:val="22"/>
        </w:rPr>
      </w:pPr>
    </w:p>
    <w:p w:rsidR="004A2A86" w:rsidRDefault="0050775F">
      <w:pPr>
        <w:spacing w:line="312" w:lineRule="auto"/>
        <w:ind w:left="-425" w:right="-711"/>
        <w:jc w:val="both"/>
        <w:rPr>
          <w:rFonts w:ascii="Arial" w:hAnsi="Arial" w:cs="Arial"/>
          <w:b/>
          <w:bCs/>
          <w:sz w:val="22"/>
          <w:szCs w:val="22"/>
        </w:rPr>
      </w:pPr>
      <w:r w:rsidRPr="0050775F">
        <w:rPr>
          <w:rFonts w:ascii="Arial" w:hAnsi="Arial" w:cs="Arial"/>
          <w:b/>
          <w:bCs/>
          <w:sz w:val="22"/>
          <w:szCs w:val="22"/>
        </w:rPr>
        <w:t>Auf diejenigen, die</w:t>
      </w:r>
      <w:r w:rsidR="00613041" w:rsidRPr="0050775F">
        <w:rPr>
          <w:rFonts w:ascii="Arial" w:hAnsi="Arial" w:cs="Arial"/>
          <w:b/>
          <w:bCs/>
          <w:sz w:val="22"/>
          <w:szCs w:val="22"/>
        </w:rPr>
        <w:t xml:space="preserve"> </w:t>
      </w:r>
      <w:r w:rsidR="00AB0E62" w:rsidRPr="0050775F">
        <w:rPr>
          <w:rFonts w:ascii="Arial" w:hAnsi="Arial" w:cs="Arial"/>
          <w:b/>
          <w:bCs/>
          <w:sz w:val="22"/>
          <w:szCs w:val="22"/>
        </w:rPr>
        <w:t xml:space="preserve">Weihnachten und </w:t>
      </w:r>
      <w:r w:rsidR="00613041" w:rsidRPr="0050775F">
        <w:rPr>
          <w:rFonts w:ascii="Arial" w:hAnsi="Arial" w:cs="Arial"/>
          <w:b/>
          <w:bCs/>
          <w:sz w:val="22"/>
          <w:szCs w:val="22"/>
        </w:rPr>
        <w:t>Silvester nicht unter dem heimischen Tannenbaum verbringen möchte</w:t>
      </w:r>
      <w:r w:rsidRPr="0050775F">
        <w:rPr>
          <w:rFonts w:ascii="Arial" w:hAnsi="Arial" w:cs="Arial"/>
          <w:b/>
          <w:bCs/>
          <w:sz w:val="22"/>
          <w:szCs w:val="22"/>
        </w:rPr>
        <w:t>n</w:t>
      </w:r>
      <w:r w:rsidR="00613041" w:rsidRPr="0050775F">
        <w:rPr>
          <w:rFonts w:ascii="Arial" w:hAnsi="Arial" w:cs="Arial"/>
          <w:b/>
          <w:bCs/>
          <w:sz w:val="22"/>
          <w:szCs w:val="22"/>
        </w:rPr>
        <w:t xml:space="preserve">, </w:t>
      </w:r>
      <w:r w:rsidRPr="0050775F">
        <w:rPr>
          <w:rFonts w:ascii="Arial" w:hAnsi="Arial" w:cs="Arial"/>
          <w:b/>
          <w:bCs/>
          <w:sz w:val="22"/>
          <w:szCs w:val="22"/>
        </w:rPr>
        <w:t>warten vielseitige Erleb</w:t>
      </w:r>
      <w:r w:rsidR="005B7C18">
        <w:rPr>
          <w:rFonts w:ascii="Arial" w:hAnsi="Arial" w:cs="Arial"/>
          <w:b/>
          <w:bCs/>
          <w:sz w:val="22"/>
          <w:szCs w:val="22"/>
        </w:rPr>
        <w:t>n</w:t>
      </w:r>
      <w:r w:rsidRPr="0050775F">
        <w:rPr>
          <w:rFonts w:ascii="Arial" w:hAnsi="Arial" w:cs="Arial"/>
          <w:b/>
          <w:bCs/>
          <w:sz w:val="22"/>
          <w:szCs w:val="22"/>
        </w:rPr>
        <w:t>isse in der Ferne</w:t>
      </w:r>
      <w:r w:rsidR="00613041" w:rsidRPr="0050775F">
        <w:rPr>
          <w:rFonts w:ascii="Arial" w:hAnsi="Arial" w:cs="Arial"/>
          <w:b/>
          <w:bCs/>
          <w:sz w:val="22"/>
          <w:szCs w:val="22"/>
        </w:rPr>
        <w:t>.</w:t>
      </w:r>
      <w:r w:rsidR="00AB0E62" w:rsidRPr="0050775F">
        <w:rPr>
          <w:rFonts w:ascii="Arial" w:hAnsi="Arial" w:cs="Arial"/>
          <w:b/>
          <w:bCs/>
          <w:sz w:val="22"/>
          <w:szCs w:val="22"/>
        </w:rPr>
        <w:t xml:space="preserve"> </w:t>
      </w:r>
      <w:r w:rsidR="003B6DDD" w:rsidRPr="0050775F">
        <w:rPr>
          <w:rFonts w:ascii="Arial" w:hAnsi="Arial" w:cs="Arial"/>
          <w:b/>
          <w:bCs/>
          <w:sz w:val="22"/>
          <w:szCs w:val="22"/>
        </w:rPr>
        <w:t xml:space="preserve">Alternativen </w:t>
      </w:r>
      <w:r w:rsidR="000F589F">
        <w:rPr>
          <w:rFonts w:ascii="Arial" w:hAnsi="Arial" w:cs="Arial"/>
          <w:b/>
          <w:bCs/>
          <w:sz w:val="22"/>
          <w:szCs w:val="22"/>
        </w:rPr>
        <w:t>für die</w:t>
      </w:r>
      <w:r w:rsidR="003B6DDD" w:rsidRPr="0050775F">
        <w:rPr>
          <w:rFonts w:ascii="Arial" w:hAnsi="Arial" w:cs="Arial"/>
          <w:b/>
          <w:bCs/>
          <w:sz w:val="22"/>
          <w:szCs w:val="22"/>
        </w:rPr>
        <w:t xml:space="preserve"> Feiertage</w:t>
      </w:r>
      <w:r w:rsidR="00AB0E62" w:rsidRPr="0050775F">
        <w:rPr>
          <w:rFonts w:ascii="Arial" w:hAnsi="Arial" w:cs="Arial"/>
          <w:b/>
          <w:bCs/>
          <w:sz w:val="22"/>
          <w:szCs w:val="22"/>
        </w:rPr>
        <w:t xml:space="preserve"> </w:t>
      </w:r>
      <w:r w:rsidRPr="0050775F">
        <w:rPr>
          <w:rFonts w:ascii="Arial" w:hAnsi="Arial" w:cs="Arial"/>
          <w:b/>
          <w:bCs/>
          <w:sz w:val="22"/>
          <w:szCs w:val="22"/>
        </w:rPr>
        <w:t>bieten b</w:t>
      </w:r>
      <w:r w:rsidR="003B6DDD" w:rsidRPr="0050775F">
        <w:rPr>
          <w:rFonts w:ascii="Arial" w:hAnsi="Arial" w:cs="Arial"/>
          <w:b/>
          <w:bCs/>
          <w:sz w:val="22"/>
          <w:szCs w:val="22"/>
        </w:rPr>
        <w:t>eispielsweise</w:t>
      </w:r>
      <w:r w:rsidR="00AB0E62" w:rsidRPr="0050775F">
        <w:rPr>
          <w:rFonts w:ascii="Arial" w:hAnsi="Arial" w:cs="Arial"/>
          <w:b/>
          <w:bCs/>
          <w:sz w:val="22"/>
          <w:szCs w:val="22"/>
        </w:rPr>
        <w:t xml:space="preserve"> </w:t>
      </w:r>
      <w:r w:rsidR="00F4399B">
        <w:rPr>
          <w:rFonts w:ascii="Arial" w:hAnsi="Arial" w:cs="Arial"/>
          <w:b/>
          <w:bCs/>
          <w:sz w:val="22"/>
          <w:szCs w:val="22"/>
        </w:rPr>
        <w:t>das australische Melbourne</w:t>
      </w:r>
      <w:r w:rsidRPr="0050775F">
        <w:rPr>
          <w:rFonts w:ascii="Arial" w:hAnsi="Arial" w:cs="Arial"/>
          <w:b/>
          <w:bCs/>
          <w:sz w:val="22"/>
          <w:szCs w:val="22"/>
        </w:rPr>
        <w:t xml:space="preserve"> mit tierischen Begegnungen, Hong</w:t>
      </w:r>
      <w:r w:rsidR="000F589F">
        <w:rPr>
          <w:rFonts w:ascii="Arial" w:hAnsi="Arial" w:cs="Arial"/>
          <w:b/>
          <w:bCs/>
          <w:sz w:val="22"/>
          <w:szCs w:val="22"/>
        </w:rPr>
        <w:t>k</w:t>
      </w:r>
      <w:r w:rsidRPr="0050775F">
        <w:rPr>
          <w:rFonts w:ascii="Arial" w:hAnsi="Arial" w:cs="Arial"/>
          <w:b/>
          <w:bCs/>
          <w:sz w:val="22"/>
          <w:szCs w:val="22"/>
        </w:rPr>
        <w:t>ong mit</w:t>
      </w:r>
      <w:r w:rsidR="00157B72">
        <w:rPr>
          <w:rFonts w:ascii="Arial" w:hAnsi="Arial" w:cs="Arial"/>
          <w:b/>
          <w:bCs/>
          <w:sz w:val="22"/>
          <w:szCs w:val="22"/>
        </w:rPr>
        <w:t xml:space="preserve"> bewegten</w:t>
      </w:r>
      <w:r w:rsidRPr="0050775F">
        <w:rPr>
          <w:rFonts w:ascii="Arial" w:hAnsi="Arial" w:cs="Arial"/>
          <w:b/>
          <w:bCs/>
          <w:sz w:val="22"/>
          <w:szCs w:val="22"/>
        </w:rPr>
        <w:t xml:space="preserve"> Illuminationen</w:t>
      </w:r>
      <w:r w:rsidR="005B7C18">
        <w:rPr>
          <w:rFonts w:ascii="Arial" w:hAnsi="Arial" w:cs="Arial"/>
          <w:b/>
          <w:bCs/>
          <w:sz w:val="22"/>
          <w:szCs w:val="22"/>
        </w:rPr>
        <w:t>, SeaWorld Orlando</w:t>
      </w:r>
      <w:r w:rsidR="003379B0">
        <w:rPr>
          <w:rFonts w:ascii="Arial" w:hAnsi="Arial" w:cs="Arial"/>
          <w:b/>
          <w:bCs/>
          <w:sz w:val="22"/>
          <w:szCs w:val="22"/>
        </w:rPr>
        <w:t xml:space="preserve"> mit der </w:t>
      </w:r>
      <w:r w:rsidR="003379B0" w:rsidRPr="003379B0">
        <w:rPr>
          <w:rFonts w:ascii="Arial" w:hAnsi="Arial" w:cs="Arial"/>
          <w:b/>
          <w:bCs/>
          <w:sz w:val="22"/>
          <w:szCs w:val="22"/>
        </w:rPr>
        <w:t xml:space="preserve">Weihnachtsgeschichte aus </w:t>
      </w:r>
      <w:r w:rsidR="003379B0">
        <w:rPr>
          <w:rFonts w:ascii="Arial" w:hAnsi="Arial" w:cs="Arial"/>
          <w:b/>
          <w:bCs/>
          <w:sz w:val="22"/>
          <w:szCs w:val="22"/>
        </w:rPr>
        <w:t>Tier-</w:t>
      </w:r>
      <w:r w:rsidR="003379B0" w:rsidRPr="003379B0">
        <w:rPr>
          <w:rFonts w:ascii="Arial" w:hAnsi="Arial" w:cs="Arial"/>
          <w:b/>
          <w:bCs/>
          <w:sz w:val="22"/>
          <w:szCs w:val="22"/>
        </w:rPr>
        <w:t>Perspektive oder Busch Ga</w:t>
      </w:r>
      <w:r w:rsidR="003379B0" w:rsidRPr="003379B0">
        <w:rPr>
          <w:rFonts w:ascii="Arial" w:hAnsi="Arial" w:cs="Arial"/>
          <w:b/>
          <w:bCs/>
          <w:sz w:val="22"/>
          <w:szCs w:val="22"/>
        </w:rPr>
        <w:t>r</w:t>
      </w:r>
      <w:r w:rsidR="003379B0" w:rsidRPr="003379B0">
        <w:rPr>
          <w:rFonts w:ascii="Arial" w:hAnsi="Arial" w:cs="Arial"/>
          <w:b/>
          <w:bCs/>
          <w:sz w:val="22"/>
          <w:szCs w:val="22"/>
        </w:rPr>
        <w:t>dens Tampa mit einer Weihnachtsstadt</w:t>
      </w:r>
      <w:r w:rsidRPr="003379B0">
        <w:rPr>
          <w:rFonts w:ascii="Arial" w:hAnsi="Arial" w:cs="Arial"/>
          <w:b/>
          <w:bCs/>
          <w:sz w:val="22"/>
          <w:szCs w:val="22"/>
        </w:rPr>
        <w:t xml:space="preserve">. </w:t>
      </w:r>
      <w:r w:rsidR="003379B0">
        <w:rPr>
          <w:rFonts w:ascii="Arial" w:hAnsi="Arial" w:cs="Arial"/>
          <w:b/>
          <w:bCs/>
          <w:sz w:val="22"/>
          <w:szCs w:val="22"/>
        </w:rPr>
        <w:t xml:space="preserve">Auf </w:t>
      </w:r>
      <w:r w:rsidRPr="003379B0">
        <w:rPr>
          <w:rFonts w:ascii="Arial" w:hAnsi="Arial" w:cs="Arial"/>
          <w:b/>
          <w:bCs/>
          <w:sz w:val="22"/>
          <w:szCs w:val="22"/>
        </w:rPr>
        <w:t>Kreuzfahrtliebhaber</w:t>
      </w:r>
      <w:r w:rsidRPr="0050775F">
        <w:rPr>
          <w:rFonts w:ascii="Arial" w:hAnsi="Arial" w:cs="Arial"/>
          <w:b/>
          <w:bCs/>
          <w:sz w:val="22"/>
          <w:szCs w:val="22"/>
        </w:rPr>
        <w:t xml:space="preserve"> </w:t>
      </w:r>
      <w:r w:rsidR="003379B0">
        <w:rPr>
          <w:rFonts w:ascii="Arial" w:hAnsi="Arial" w:cs="Arial"/>
          <w:b/>
          <w:bCs/>
          <w:sz w:val="22"/>
          <w:szCs w:val="22"/>
        </w:rPr>
        <w:t>warten</w:t>
      </w:r>
      <w:r w:rsidRPr="0050775F">
        <w:rPr>
          <w:rFonts w:ascii="Arial" w:hAnsi="Arial" w:cs="Arial"/>
          <w:b/>
          <w:bCs/>
          <w:sz w:val="22"/>
          <w:szCs w:val="22"/>
        </w:rPr>
        <w:t xml:space="preserve"> an Bord von Oceania Cruises festliche Menüs und stimmungsvolle Unterhaltung.</w:t>
      </w:r>
    </w:p>
    <w:p w:rsidR="00613041" w:rsidRPr="0047777C" w:rsidRDefault="00613041">
      <w:pPr>
        <w:spacing w:line="312" w:lineRule="auto"/>
        <w:ind w:left="-425" w:right="-711"/>
        <w:jc w:val="both"/>
        <w:rPr>
          <w:rFonts w:ascii="Arial" w:hAnsi="Arial" w:cs="Arial"/>
          <w:bCs/>
          <w:i/>
          <w:sz w:val="22"/>
          <w:szCs w:val="22"/>
        </w:rPr>
      </w:pPr>
    </w:p>
    <w:p w:rsidR="0050775F" w:rsidRDefault="0050775F" w:rsidP="0050775F">
      <w:pPr>
        <w:spacing w:line="312" w:lineRule="auto"/>
        <w:ind w:left="-425" w:right="-711"/>
        <w:jc w:val="both"/>
        <w:rPr>
          <w:rFonts w:ascii="Arial" w:hAnsi="Arial" w:cs="Arial"/>
          <w:b/>
          <w:bCs/>
          <w:sz w:val="22"/>
          <w:szCs w:val="22"/>
        </w:rPr>
      </w:pPr>
      <w:r w:rsidRPr="00292F3F">
        <w:rPr>
          <w:rFonts w:ascii="Arial" w:hAnsi="Arial" w:cs="Arial"/>
          <w:b/>
          <w:bCs/>
          <w:sz w:val="22"/>
          <w:szCs w:val="22"/>
        </w:rPr>
        <w:t xml:space="preserve">Melbourne </w:t>
      </w:r>
      <w:r w:rsidR="003379B0">
        <w:rPr>
          <w:rFonts w:ascii="Arial" w:hAnsi="Arial" w:cs="Arial"/>
          <w:b/>
          <w:bCs/>
          <w:sz w:val="22"/>
          <w:szCs w:val="22"/>
        </w:rPr>
        <w:t>&amp;</w:t>
      </w:r>
      <w:r w:rsidRPr="00292F3F">
        <w:rPr>
          <w:rFonts w:ascii="Arial" w:hAnsi="Arial" w:cs="Arial"/>
          <w:b/>
          <w:bCs/>
          <w:sz w:val="22"/>
          <w:szCs w:val="22"/>
        </w:rPr>
        <w:t xml:space="preserve"> Victoria: Tierisch schöne Weihnachten mit Koala, Känguru und Co. </w:t>
      </w:r>
    </w:p>
    <w:p w:rsidR="00C41086" w:rsidRDefault="007E3CAD" w:rsidP="0050775F">
      <w:pPr>
        <w:spacing w:line="312" w:lineRule="auto"/>
        <w:ind w:left="-425" w:right="-711"/>
        <w:jc w:val="both"/>
        <w:rPr>
          <w:rFonts w:ascii="Arial" w:hAnsi="Arial" w:cs="Arial"/>
          <w:bCs/>
          <w:sz w:val="22"/>
          <w:szCs w:val="22"/>
        </w:rPr>
      </w:pPr>
      <w:r>
        <w:rPr>
          <w:rFonts w:ascii="Arial" w:hAnsi="Arial" w:cs="Arial"/>
          <w:bCs/>
          <w:sz w:val="22"/>
          <w:szCs w:val="22"/>
        </w:rPr>
        <w:t>Tierische</w:t>
      </w:r>
      <w:r w:rsidRPr="00292F3F">
        <w:rPr>
          <w:rFonts w:ascii="Arial" w:hAnsi="Arial" w:cs="Arial"/>
          <w:bCs/>
          <w:sz w:val="22"/>
          <w:szCs w:val="22"/>
        </w:rPr>
        <w:t xml:space="preserve"> Begegnungen unter australischer Sonne statt Kerzenschein und Gänsebr</w:t>
      </w:r>
      <w:r w:rsidRPr="00292F3F">
        <w:rPr>
          <w:rFonts w:ascii="Arial" w:hAnsi="Arial" w:cs="Arial"/>
          <w:bCs/>
          <w:sz w:val="22"/>
          <w:szCs w:val="22"/>
        </w:rPr>
        <w:t>a</w:t>
      </w:r>
      <w:r w:rsidRPr="00292F3F">
        <w:rPr>
          <w:rFonts w:ascii="Arial" w:hAnsi="Arial" w:cs="Arial"/>
          <w:bCs/>
          <w:sz w:val="22"/>
          <w:szCs w:val="22"/>
        </w:rPr>
        <w:t xml:space="preserve">ten </w:t>
      </w:r>
      <w:r w:rsidR="0050775F" w:rsidRPr="00292F3F">
        <w:rPr>
          <w:rFonts w:ascii="Arial" w:hAnsi="Arial" w:cs="Arial"/>
          <w:bCs/>
          <w:sz w:val="22"/>
          <w:szCs w:val="22"/>
        </w:rPr>
        <w:t>bi</w:t>
      </w:r>
      <w:r>
        <w:rPr>
          <w:rFonts w:ascii="Arial" w:hAnsi="Arial" w:cs="Arial"/>
          <w:bCs/>
          <w:sz w:val="22"/>
          <w:szCs w:val="22"/>
        </w:rPr>
        <w:t xml:space="preserve">etet der </w:t>
      </w:r>
      <w:r w:rsidR="00C41086">
        <w:rPr>
          <w:rFonts w:ascii="Arial" w:hAnsi="Arial" w:cs="Arial"/>
          <w:bCs/>
          <w:sz w:val="22"/>
          <w:szCs w:val="22"/>
        </w:rPr>
        <w:t xml:space="preserve">australische </w:t>
      </w:r>
      <w:r>
        <w:rPr>
          <w:rFonts w:ascii="Arial" w:hAnsi="Arial" w:cs="Arial"/>
          <w:bCs/>
          <w:sz w:val="22"/>
          <w:szCs w:val="22"/>
        </w:rPr>
        <w:t>Bundestaat Victoria</w:t>
      </w:r>
      <w:r w:rsidR="0050775F" w:rsidRPr="00292F3F">
        <w:rPr>
          <w:rFonts w:ascii="Arial" w:hAnsi="Arial" w:cs="Arial"/>
          <w:bCs/>
          <w:sz w:val="22"/>
          <w:szCs w:val="22"/>
        </w:rPr>
        <w:t xml:space="preserve">. </w:t>
      </w:r>
      <w:r w:rsidRPr="00292F3F">
        <w:rPr>
          <w:rFonts w:ascii="Arial" w:hAnsi="Arial" w:cs="Arial"/>
          <w:bCs/>
          <w:sz w:val="22"/>
          <w:szCs w:val="22"/>
        </w:rPr>
        <w:t>Gäste der Christmas Party im Melbou</w:t>
      </w:r>
      <w:r w:rsidRPr="00292F3F">
        <w:rPr>
          <w:rFonts w:ascii="Arial" w:hAnsi="Arial" w:cs="Arial"/>
          <w:bCs/>
          <w:sz w:val="22"/>
          <w:szCs w:val="22"/>
        </w:rPr>
        <w:t>r</w:t>
      </w:r>
      <w:r w:rsidRPr="00292F3F">
        <w:rPr>
          <w:rFonts w:ascii="Arial" w:hAnsi="Arial" w:cs="Arial"/>
          <w:bCs/>
          <w:sz w:val="22"/>
          <w:szCs w:val="22"/>
        </w:rPr>
        <w:t>ne Zoo können sich am 21.</w:t>
      </w:r>
      <w:r>
        <w:rPr>
          <w:rFonts w:ascii="Arial" w:hAnsi="Arial" w:cs="Arial"/>
          <w:bCs/>
          <w:sz w:val="22"/>
          <w:szCs w:val="22"/>
        </w:rPr>
        <w:t xml:space="preserve"> Dezember 2018</w:t>
      </w:r>
      <w:r w:rsidRPr="00292F3F">
        <w:rPr>
          <w:rFonts w:ascii="Arial" w:hAnsi="Arial" w:cs="Arial"/>
          <w:bCs/>
          <w:sz w:val="22"/>
          <w:szCs w:val="22"/>
        </w:rPr>
        <w:t xml:space="preserve"> mit (oder als) Känguru, Koala und Co. festlich einstimmen. Der weihnachtliche Kostümball mit Busch-Feeling findet in einer versteckten </w:t>
      </w:r>
      <w:r>
        <w:rPr>
          <w:rFonts w:ascii="Arial" w:hAnsi="Arial" w:cs="Arial"/>
          <w:bCs/>
          <w:sz w:val="22"/>
          <w:szCs w:val="22"/>
        </w:rPr>
        <w:t>Open-Air-Location</w:t>
      </w:r>
      <w:r w:rsidRPr="00292F3F">
        <w:rPr>
          <w:rFonts w:ascii="Arial" w:hAnsi="Arial" w:cs="Arial"/>
          <w:bCs/>
          <w:sz w:val="22"/>
          <w:szCs w:val="22"/>
        </w:rPr>
        <w:t xml:space="preserve"> statt. Neben Spaß und Kostüm</w:t>
      </w:r>
      <w:r w:rsidR="000F589F">
        <w:rPr>
          <w:rFonts w:ascii="Arial" w:hAnsi="Arial" w:cs="Arial"/>
          <w:bCs/>
          <w:sz w:val="22"/>
          <w:szCs w:val="22"/>
        </w:rPr>
        <w:t>-P</w:t>
      </w:r>
      <w:r w:rsidRPr="00292F3F">
        <w:rPr>
          <w:rFonts w:ascii="Arial" w:hAnsi="Arial" w:cs="Arial"/>
          <w:bCs/>
          <w:sz w:val="22"/>
          <w:szCs w:val="22"/>
        </w:rPr>
        <w:t xml:space="preserve">rämierung warten ein großes Buffet und Cocktails auf die Partylöwen. </w:t>
      </w:r>
      <w:r w:rsidR="00C41086">
        <w:rPr>
          <w:rFonts w:ascii="Arial" w:hAnsi="Arial" w:cs="Arial"/>
          <w:bCs/>
          <w:sz w:val="22"/>
          <w:szCs w:val="22"/>
        </w:rPr>
        <w:t>All-inclusive-</w:t>
      </w:r>
      <w:r w:rsidRPr="00292F3F">
        <w:rPr>
          <w:rFonts w:ascii="Arial" w:hAnsi="Arial" w:cs="Arial"/>
          <w:bCs/>
          <w:sz w:val="22"/>
          <w:szCs w:val="22"/>
        </w:rPr>
        <w:t xml:space="preserve">Tickets gibt es </w:t>
      </w:r>
      <w:hyperlink r:id="rId8" w:history="1">
        <w:r w:rsidRPr="00C41086">
          <w:rPr>
            <w:rStyle w:val="Hyperlink"/>
            <w:rFonts w:ascii="Arial" w:hAnsi="Arial" w:cs="Arial"/>
            <w:bCs/>
            <w:sz w:val="22"/>
            <w:szCs w:val="22"/>
          </w:rPr>
          <w:t>o</w:t>
        </w:r>
        <w:bookmarkStart w:id="0" w:name="_GoBack"/>
        <w:bookmarkEnd w:id="0"/>
        <w:r w:rsidRPr="00C41086">
          <w:rPr>
            <w:rStyle w:val="Hyperlink"/>
            <w:rFonts w:ascii="Arial" w:hAnsi="Arial" w:cs="Arial"/>
            <w:bCs/>
            <w:sz w:val="22"/>
            <w:szCs w:val="22"/>
          </w:rPr>
          <w:t>nline</w:t>
        </w:r>
      </w:hyperlink>
      <w:r w:rsidRPr="00292F3F">
        <w:rPr>
          <w:rFonts w:ascii="Arial" w:hAnsi="Arial" w:cs="Arial"/>
          <w:bCs/>
          <w:sz w:val="22"/>
          <w:szCs w:val="22"/>
        </w:rPr>
        <w:t xml:space="preserve"> für 149 </w:t>
      </w:r>
      <w:r>
        <w:rPr>
          <w:rFonts w:ascii="Arial" w:hAnsi="Arial" w:cs="Arial"/>
          <w:bCs/>
          <w:sz w:val="22"/>
          <w:szCs w:val="22"/>
        </w:rPr>
        <w:t>AUD</w:t>
      </w:r>
      <w:r w:rsidR="000F589F">
        <w:rPr>
          <w:rFonts w:ascii="Arial" w:hAnsi="Arial" w:cs="Arial"/>
          <w:bCs/>
          <w:sz w:val="22"/>
          <w:szCs w:val="22"/>
        </w:rPr>
        <w:t xml:space="preserve"> (ca. </w:t>
      </w:r>
      <w:r w:rsidR="00BC477D">
        <w:rPr>
          <w:rFonts w:ascii="Arial" w:hAnsi="Arial" w:cs="Arial"/>
          <w:bCs/>
          <w:sz w:val="22"/>
          <w:szCs w:val="22"/>
        </w:rPr>
        <w:t>95</w:t>
      </w:r>
      <w:r w:rsidR="000F589F">
        <w:rPr>
          <w:rFonts w:ascii="Arial" w:hAnsi="Arial" w:cs="Arial"/>
          <w:bCs/>
          <w:sz w:val="22"/>
          <w:szCs w:val="22"/>
        </w:rPr>
        <w:t xml:space="preserve"> Euro)</w:t>
      </w:r>
      <w:r w:rsidRPr="00292F3F">
        <w:rPr>
          <w:rFonts w:ascii="Arial" w:hAnsi="Arial" w:cs="Arial"/>
          <w:bCs/>
          <w:sz w:val="22"/>
          <w:szCs w:val="22"/>
        </w:rPr>
        <w:t xml:space="preserve">. </w:t>
      </w:r>
      <w:r>
        <w:rPr>
          <w:rFonts w:ascii="Arial" w:hAnsi="Arial" w:cs="Arial"/>
          <w:bCs/>
          <w:sz w:val="22"/>
          <w:szCs w:val="22"/>
        </w:rPr>
        <w:t xml:space="preserve">Wer’s besinnlicher mag, besucht den </w:t>
      </w:r>
      <w:r w:rsidR="0050775F" w:rsidRPr="00292F3F">
        <w:rPr>
          <w:rFonts w:ascii="Arial" w:hAnsi="Arial" w:cs="Arial"/>
          <w:bCs/>
          <w:sz w:val="22"/>
          <w:szCs w:val="22"/>
        </w:rPr>
        <w:t xml:space="preserve">Christmas Square </w:t>
      </w:r>
      <w:r>
        <w:rPr>
          <w:rFonts w:ascii="Arial" w:hAnsi="Arial" w:cs="Arial"/>
          <w:bCs/>
          <w:sz w:val="22"/>
          <w:szCs w:val="22"/>
        </w:rPr>
        <w:t xml:space="preserve">in Melbourne </w:t>
      </w:r>
      <w:r w:rsidR="0050775F" w:rsidRPr="00292F3F">
        <w:rPr>
          <w:rFonts w:ascii="Arial" w:hAnsi="Arial" w:cs="Arial"/>
          <w:bCs/>
          <w:sz w:val="22"/>
          <w:szCs w:val="22"/>
        </w:rPr>
        <w:t xml:space="preserve">an der Collins Street oder </w:t>
      </w:r>
      <w:r>
        <w:rPr>
          <w:rFonts w:ascii="Arial" w:hAnsi="Arial" w:cs="Arial"/>
          <w:bCs/>
          <w:sz w:val="22"/>
          <w:szCs w:val="22"/>
        </w:rPr>
        <w:t xml:space="preserve">spaziert </w:t>
      </w:r>
      <w:r w:rsidR="0050775F" w:rsidRPr="00292F3F">
        <w:rPr>
          <w:rFonts w:ascii="Arial" w:hAnsi="Arial" w:cs="Arial"/>
          <w:bCs/>
          <w:sz w:val="22"/>
          <w:szCs w:val="22"/>
        </w:rPr>
        <w:t xml:space="preserve">über den weihnachtlichen Queen Victoria Market. </w:t>
      </w:r>
      <w:r w:rsidR="00C41086">
        <w:rPr>
          <w:rFonts w:ascii="Arial" w:hAnsi="Arial" w:cs="Arial"/>
          <w:bCs/>
          <w:sz w:val="22"/>
          <w:szCs w:val="22"/>
        </w:rPr>
        <w:t xml:space="preserve">Bester Ort für einen </w:t>
      </w:r>
      <w:r w:rsidR="00C41086" w:rsidRPr="00292F3F">
        <w:rPr>
          <w:rFonts w:ascii="Arial" w:hAnsi="Arial" w:cs="Arial"/>
          <w:bCs/>
          <w:sz w:val="22"/>
          <w:szCs w:val="22"/>
        </w:rPr>
        <w:t>fulminanten Abschluss des Ja</w:t>
      </w:r>
      <w:r w:rsidR="00C41086">
        <w:rPr>
          <w:rFonts w:ascii="Arial" w:hAnsi="Arial" w:cs="Arial"/>
          <w:bCs/>
          <w:sz w:val="22"/>
          <w:szCs w:val="22"/>
        </w:rPr>
        <w:t xml:space="preserve">hres: eine der zahlreichen </w:t>
      </w:r>
      <w:proofErr w:type="spellStart"/>
      <w:r w:rsidR="00C41086">
        <w:rPr>
          <w:rFonts w:ascii="Arial" w:hAnsi="Arial" w:cs="Arial"/>
          <w:bCs/>
          <w:sz w:val="22"/>
          <w:szCs w:val="22"/>
        </w:rPr>
        <w:t>Rooftop</w:t>
      </w:r>
      <w:proofErr w:type="spellEnd"/>
      <w:r w:rsidR="00C41086">
        <w:rPr>
          <w:rFonts w:ascii="Arial" w:hAnsi="Arial" w:cs="Arial"/>
          <w:bCs/>
          <w:sz w:val="22"/>
          <w:szCs w:val="22"/>
        </w:rPr>
        <w:t xml:space="preserve">-Bars, die neben </w:t>
      </w:r>
      <w:r w:rsidR="000F589F">
        <w:rPr>
          <w:rFonts w:ascii="Arial" w:hAnsi="Arial" w:cs="Arial"/>
          <w:bCs/>
          <w:sz w:val="22"/>
          <w:szCs w:val="22"/>
        </w:rPr>
        <w:t xml:space="preserve">den </w:t>
      </w:r>
      <w:r w:rsidR="00C41086">
        <w:rPr>
          <w:rFonts w:ascii="Arial" w:hAnsi="Arial" w:cs="Arial"/>
          <w:bCs/>
          <w:sz w:val="22"/>
          <w:szCs w:val="22"/>
        </w:rPr>
        <w:t>Arkaden und Gassen zum Wahrzeichen der Metropole Down</w:t>
      </w:r>
      <w:r w:rsidR="00F4399B">
        <w:rPr>
          <w:rFonts w:ascii="Arial" w:hAnsi="Arial" w:cs="Arial"/>
          <w:bCs/>
          <w:sz w:val="22"/>
          <w:szCs w:val="22"/>
        </w:rPr>
        <w:t xml:space="preserve"> </w:t>
      </w:r>
      <w:proofErr w:type="spellStart"/>
      <w:r w:rsidR="00F4399B">
        <w:rPr>
          <w:rFonts w:ascii="Arial" w:hAnsi="Arial" w:cs="Arial"/>
          <w:bCs/>
          <w:sz w:val="22"/>
          <w:szCs w:val="22"/>
        </w:rPr>
        <w:t>U</w:t>
      </w:r>
      <w:r w:rsidR="00C41086">
        <w:rPr>
          <w:rFonts w:ascii="Arial" w:hAnsi="Arial" w:cs="Arial"/>
          <w:bCs/>
          <w:sz w:val="22"/>
          <w:szCs w:val="22"/>
        </w:rPr>
        <w:t>nder</w:t>
      </w:r>
      <w:proofErr w:type="spellEnd"/>
      <w:r w:rsidR="00C41086">
        <w:rPr>
          <w:rFonts w:ascii="Arial" w:hAnsi="Arial" w:cs="Arial"/>
          <w:bCs/>
          <w:sz w:val="22"/>
          <w:szCs w:val="22"/>
        </w:rPr>
        <w:t xml:space="preserve"> gehören. </w:t>
      </w:r>
    </w:p>
    <w:p w:rsidR="0050775F" w:rsidRPr="00292F3F" w:rsidRDefault="00C41086" w:rsidP="0050775F">
      <w:pPr>
        <w:spacing w:line="312" w:lineRule="auto"/>
        <w:ind w:left="-425" w:right="-711"/>
        <w:jc w:val="both"/>
        <w:rPr>
          <w:rFonts w:ascii="Arial" w:hAnsi="Arial" w:cs="Arial"/>
          <w:bCs/>
          <w:sz w:val="22"/>
          <w:szCs w:val="22"/>
        </w:rPr>
      </w:pPr>
      <w:r>
        <w:rPr>
          <w:rFonts w:ascii="Arial" w:hAnsi="Arial" w:cs="Arial"/>
          <w:bCs/>
          <w:sz w:val="22"/>
          <w:szCs w:val="22"/>
        </w:rPr>
        <w:t xml:space="preserve">Weitere Informationen unter: </w:t>
      </w:r>
      <w:hyperlink r:id="rId9" w:history="1">
        <w:r w:rsidR="0050775F" w:rsidRPr="00020099">
          <w:rPr>
            <w:rStyle w:val="Hyperlink"/>
            <w:rFonts w:ascii="Arial" w:hAnsi="Arial" w:cs="Arial"/>
            <w:bCs/>
            <w:sz w:val="22"/>
            <w:szCs w:val="22"/>
          </w:rPr>
          <w:t>www.visitmelbourne.com/de</w:t>
        </w:r>
      </w:hyperlink>
      <w:r w:rsidR="0050775F">
        <w:rPr>
          <w:rFonts w:ascii="Arial" w:hAnsi="Arial" w:cs="Arial"/>
          <w:bCs/>
          <w:sz w:val="22"/>
          <w:szCs w:val="22"/>
        </w:rPr>
        <w:t xml:space="preserve"> </w:t>
      </w:r>
    </w:p>
    <w:p w:rsidR="0050775F" w:rsidRDefault="0050775F" w:rsidP="00292F3F">
      <w:pPr>
        <w:spacing w:line="312" w:lineRule="auto"/>
        <w:ind w:left="-425" w:right="-711"/>
        <w:jc w:val="both"/>
        <w:rPr>
          <w:rFonts w:ascii="Arial" w:hAnsi="Arial" w:cs="Arial"/>
          <w:b/>
          <w:bCs/>
          <w:sz w:val="22"/>
          <w:szCs w:val="22"/>
        </w:rPr>
      </w:pPr>
    </w:p>
    <w:p w:rsidR="0050775F" w:rsidRPr="00292F3F" w:rsidRDefault="0050775F" w:rsidP="0050775F">
      <w:pPr>
        <w:spacing w:line="312" w:lineRule="auto"/>
        <w:ind w:left="-425" w:right="-711"/>
        <w:jc w:val="both"/>
        <w:rPr>
          <w:rFonts w:ascii="Arial" w:hAnsi="Arial" w:cs="Arial"/>
          <w:b/>
          <w:bCs/>
          <w:sz w:val="22"/>
          <w:szCs w:val="22"/>
        </w:rPr>
      </w:pPr>
      <w:r w:rsidRPr="00292F3F">
        <w:rPr>
          <w:rFonts w:ascii="Arial" w:hAnsi="Arial" w:cs="Arial"/>
          <w:b/>
          <w:bCs/>
          <w:sz w:val="22"/>
          <w:szCs w:val="22"/>
        </w:rPr>
        <w:t>Hongkong:</w:t>
      </w:r>
      <w:r>
        <w:rPr>
          <w:rFonts w:ascii="Arial" w:hAnsi="Arial" w:cs="Arial"/>
          <w:b/>
          <w:bCs/>
          <w:sz w:val="22"/>
          <w:szCs w:val="22"/>
        </w:rPr>
        <w:t xml:space="preserve"> Bewegte Illuminationen abgestimmt auf das chinesische Jahr 2019</w:t>
      </w:r>
    </w:p>
    <w:p w:rsidR="0050775F" w:rsidRDefault="0050775F" w:rsidP="0050775F">
      <w:pPr>
        <w:spacing w:line="312" w:lineRule="auto"/>
        <w:ind w:left="-425" w:right="-711"/>
        <w:jc w:val="both"/>
        <w:rPr>
          <w:rFonts w:ascii="Arial" w:hAnsi="Arial" w:cs="Arial"/>
          <w:bCs/>
          <w:sz w:val="22"/>
          <w:szCs w:val="22"/>
        </w:rPr>
      </w:pPr>
      <w:r w:rsidRPr="00292F3F">
        <w:rPr>
          <w:rFonts w:ascii="Arial" w:hAnsi="Arial" w:cs="Arial"/>
          <w:bCs/>
          <w:sz w:val="22"/>
          <w:szCs w:val="22"/>
        </w:rPr>
        <w:t>Kaum sind die Halloween-Dekorationen in Hongkong abgebaut, macht sich Terence Wong Kim-Shan an die Arbeit. Seit über 30 Jahren verantwortet der 58jährige einen Großteil der Hongkonger Weihnachts</w:t>
      </w:r>
      <w:r w:rsidR="000F589F">
        <w:rPr>
          <w:rFonts w:ascii="Arial" w:hAnsi="Arial" w:cs="Arial"/>
          <w:bCs/>
          <w:sz w:val="22"/>
          <w:szCs w:val="22"/>
        </w:rPr>
        <w:t>-B</w:t>
      </w:r>
      <w:r w:rsidRPr="00292F3F">
        <w:rPr>
          <w:rFonts w:ascii="Arial" w:hAnsi="Arial" w:cs="Arial"/>
          <w:bCs/>
          <w:sz w:val="22"/>
          <w:szCs w:val="22"/>
        </w:rPr>
        <w:t xml:space="preserve">eleuchtung. Im Frühjahr beginnt er mit der Gestaltung der aufwendigen Arbeiten, die Anfang November in nur </w:t>
      </w:r>
      <w:r w:rsidR="003379B0">
        <w:rPr>
          <w:rFonts w:ascii="Arial" w:hAnsi="Arial" w:cs="Arial"/>
          <w:bCs/>
          <w:sz w:val="22"/>
          <w:szCs w:val="22"/>
        </w:rPr>
        <w:t>dreizehn</w:t>
      </w:r>
      <w:r w:rsidRPr="00292F3F">
        <w:rPr>
          <w:rFonts w:ascii="Arial" w:hAnsi="Arial" w:cs="Arial"/>
          <w:bCs/>
          <w:sz w:val="22"/>
          <w:szCs w:val="22"/>
        </w:rPr>
        <w:t xml:space="preserve"> Tagen</w:t>
      </w:r>
      <w:r w:rsidR="00BC477D">
        <w:rPr>
          <w:rFonts w:ascii="Arial" w:hAnsi="Arial" w:cs="Arial"/>
          <w:bCs/>
          <w:sz w:val="22"/>
          <w:szCs w:val="22"/>
        </w:rPr>
        <w:t xml:space="preserve"> </w:t>
      </w:r>
      <w:r w:rsidRPr="00292F3F">
        <w:rPr>
          <w:rFonts w:ascii="Arial" w:hAnsi="Arial" w:cs="Arial"/>
          <w:bCs/>
          <w:sz w:val="22"/>
          <w:szCs w:val="22"/>
        </w:rPr>
        <w:t>installiert werden müssen. Dabei kommen jedes Jahr neue Dekorationen zum Einsatz - abgestimmt auf das bevorstehende chinesische Jahr. 2019 steht es ganz im Zeichen des Schweins. Besonders beeindruckend sind die riesigen bewegten Illuminationen auf den Hochhausfassaden, die sich am besten während einer Überfahrt vom Victoria Harbour mit der Aqua Luna Dschunke oder der Star Ferry bewundern lassen.</w:t>
      </w:r>
      <w:r>
        <w:rPr>
          <w:rFonts w:ascii="Arial" w:hAnsi="Arial" w:cs="Arial"/>
          <w:bCs/>
          <w:sz w:val="22"/>
          <w:szCs w:val="22"/>
        </w:rPr>
        <w:t xml:space="preserve"> </w:t>
      </w:r>
    </w:p>
    <w:p w:rsidR="0050775F" w:rsidRDefault="0050775F" w:rsidP="0050775F">
      <w:pPr>
        <w:spacing w:line="312" w:lineRule="auto"/>
        <w:ind w:left="-425" w:right="-711"/>
        <w:jc w:val="both"/>
        <w:rPr>
          <w:rFonts w:ascii="Arial" w:hAnsi="Arial" w:cs="Arial"/>
          <w:bCs/>
          <w:sz w:val="22"/>
          <w:szCs w:val="22"/>
        </w:rPr>
      </w:pPr>
      <w:r>
        <w:rPr>
          <w:rFonts w:ascii="Arial" w:hAnsi="Arial" w:cs="Arial"/>
          <w:bCs/>
          <w:sz w:val="22"/>
          <w:szCs w:val="22"/>
        </w:rPr>
        <w:t xml:space="preserve">Weitere Informationen unter: </w:t>
      </w:r>
      <w:hyperlink r:id="rId10" w:history="1">
        <w:r w:rsidR="002F10E6" w:rsidRPr="007E691A">
          <w:rPr>
            <w:rStyle w:val="Hyperlink"/>
            <w:rFonts w:ascii="Arial" w:hAnsi="Arial" w:cs="Arial"/>
            <w:bCs/>
            <w:sz w:val="22"/>
            <w:szCs w:val="22"/>
          </w:rPr>
          <w:t>www.discoverhongkong.com/de</w:t>
        </w:r>
      </w:hyperlink>
      <w:r>
        <w:rPr>
          <w:rFonts w:ascii="Arial" w:hAnsi="Arial" w:cs="Arial"/>
          <w:bCs/>
          <w:sz w:val="22"/>
          <w:szCs w:val="22"/>
        </w:rPr>
        <w:t xml:space="preserve"> </w:t>
      </w:r>
    </w:p>
    <w:p w:rsidR="0050775F" w:rsidRDefault="0050775F" w:rsidP="00292F3F">
      <w:pPr>
        <w:spacing w:line="312" w:lineRule="auto"/>
        <w:ind w:left="-425" w:right="-711"/>
        <w:jc w:val="both"/>
        <w:rPr>
          <w:rFonts w:ascii="Arial" w:hAnsi="Arial" w:cs="Arial"/>
          <w:b/>
          <w:bCs/>
          <w:sz w:val="22"/>
          <w:szCs w:val="22"/>
        </w:rPr>
      </w:pPr>
    </w:p>
    <w:p w:rsidR="00292F3F" w:rsidRPr="00292F3F" w:rsidRDefault="00292F3F" w:rsidP="00292F3F">
      <w:pPr>
        <w:spacing w:line="312" w:lineRule="auto"/>
        <w:ind w:left="-425" w:right="-711"/>
        <w:jc w:val="both"/>
        <w:rPr>
          <w:rFonts w:ascii="Arial" w:hAnsi="Arial" w:cs="Arial"/>
          <w:b/>
          <w:bCs/>
          <w:sz w:val="22"/>
          <w:szCs w:val="22"/>
        </w:rPr>
      </w:pPr>
      <w:r w:rsidRPr="00292F3F">
        <w:rPr>
          <w:rFonts w:ascii="Arial" w:hAnsi="Arial" w:cs="Arial"/>
          <w:b/>
          <w:bCs/>
          <w:sz w:val="22"/>
          <w:szCs w:val="22"/>
        </w:rPr>
        <w:t xml:space="preserve">Oceania Cruises: </w:t>
      </w:r>
      <w:r w:rsidR="00613041">
        <w:rPr>
          <w:rFonts w:ascii="Arial" w:hAnsi="Arial" w:cs="Arial"/>
          <w:b/>
          <w:bCs/>
          <w:sz w:val="22"/>
          <w:szCs w:val="22"/>
        </w:rPr>
        <w:t xml:space="preserve">Weihnachtliches Unterhaltungsprogramm und festliche Menüs </w:t>
      </w:r>
    </w:p>
    <w:p w:rsidR="00292F3F" w:rsidRDefault="00292F3F" w:rsidP="00292F3F">
      <w:pPr>
        <w:spacing w:line="312" w:lineRule="auto"/>
        <w:ind w:left="-425" w:right="-711"/>
        <w:jc w:val="both"/>
        <w:rPr>
          <w:rFonts w:ascii="Arial" w:hAnsi="Arial" w:cs="Arial"/>
          <w:bCs/>
          <w:sz w:val="22"/>
          <w:szCs w:val="22"/>
        </w:rPr>
      </w:pPr>
      <w:r w:rsidRPr="00292F3F">
        <w:rPr>
          <w:rFonts w:ascii="Arial" w:hAnsi="Arial" w:cs="Arial"/>
          <w:bCs/>
          <w:sz w:val="22"/>
          <w:szCs w:val="22"/>
        </w:rPr>
        <w:t>Oceania Cruises, bekannt für die „Feinste Küche auf See“, putzt seine Kreuzfahrtschi</w:t>
      </w:r>
      <w:r w:rsidRPr="00292F3F">
        <w:rPr>
          <w:rFonts w:ascii="Arial" w:hAnsi="Arial" w:cs="Arial"/>
          <w:bCs/>
          <w:sz w:val="22"/>
          <w:szCs w:val="22"/>
        </w:rPr>
        <w:t>f</w:t>
      </w:r>
      <w:r w:rsidRPr="00292F3F">
        <w:rPr>
          <w:rFonts w:ascii="Arial" w:hAnsi="Arial" w:cs="Arial"/>
          <w:bCs/>
          <w:sz w:val="22"/>
          <w:szCs w:val="22"/>
        </w:rPr>
        <w:t xml:space="preserve">fe für die Weihnachtszeit wieder festlich heraus. Gäste können sich auf weihnachtliche </w:t>
      </w:r>
      <w:r w:rsidRPr="00292F3F">
        <w:rPr>
          <w:rFonts w:ascii="Arial" w:hAnsi="Arial" w:cs="Arial"/>
          <w:bCs/>
          <w:sz w:val="22"/>
          <w:szCs w:val="22"/>
        </w:rPr>
        <w:lastRenderedPageBreak/>
        <w:t xml:space="preserve">Dekoration, traditionelle Leckerbissen aus aller Welt, festliche Menüs begleitet von weihnachtlicher Musik, sowie ein speziell </w:t>
      </w:r>
      <w:r w:rsidR="003379B0" w:rsidRPr="00292F3F">
        <w:rPr>
          <w:rFonts w:ascii="Arial" w:hAnsi="Arial" w:cs="Arial"/>
          <w:bCs/>
          <w:sz w:val="22"/>
          <w:szCs w:val="22"/>
        </w:rPr>
        <w:t>aufs</w:t>
      </w:r>
      <w:r w:rsidRPr="00292F3F">
        <w:rPr>
          <w:rFonts w:ascii="Arial" w:hAnsi="Arial" w:cs="Arial"/>
          <w:bCs/>
          <w:sz w:val="22"/>
          <w:szCs w:val="22"/>
        </w:rPr>
        <w:t xml:space="preserve"> Fest abgestimmtes Unterhaltungspr</w:t>
      </w:r>
      <w:r w:rsidRPr="00292F3F">
        <w:rPr>
          <w:rFonts w:ascii="Arial" w:hAnsi="Arial" w:cs="Arial"/>
          <w:bCs/>
          <w:sz w:val="22"/>
          <w:szCs w:val="22"/>
        </w:rPr>
        <w:t>o</w:t>
      </w:r>
      <w:r w:rsidRPr="00292F3F">
        <w:rPr>
          <w:rFonts w:ascii="Arial" w:hAnsi="Arial" w:cs="Arial"/>
          <w:bCs/>
          <w:sz w:val="22"/>
          <w:szCs w:val="22"/>
        </w:rPr>
        <w:t>gramm freuen. So wird beispielsweise der in den Vereinigten Staaten traditionelle Eierpunsch (Eggnog) am 1. Weihnachtstag zum Frühstück serviert. Ein Lebkuchendorf bildet auf jedem Schiff den Mittelpunkt der festlichen Dekoration.</w:t>
      </w:r>
    </w:p>
    <w:p w:rsidR="003379B0" w:rsidRDefault="003379B0" w:rsidP="00292F3F">
      <w:pPr>
        <w:spacing w:line="312" w:lineRule="auto"/>
        <w:ind w:left="-425" w:right="-711"/>
        <w:jc w:val="both"/>
        <w:rPr>
          <w:rFonts w:ascii="Arial" w:hAnsi="Arial" w:cs="Arial"/>
          <w:bCs/>
          <w:sz w:val="22"/>
          <w:szCs w:val="22"/>
        </w:rPr>
      </w:pPr>
    </w:p>
    <w:p w:rsidR="00292F3F" w:rsidRDefault="00292F3F" w:rsidP="00292F3F">
      <w:pPr>
        <w:spacing w:line="312" w:lineRule="auto"/>
        <w:ind w:left="-425" w:right="-711"/>
        <w:jc w:val="both"/>
        <w:rPr>
          <w:rFonts w:ascii="Arial" w:hAnsi="Arial" w:cs="Arial"/>
          <w:bCs/>
          <w:sz w:val="22"/>
          <w:szCs w:val="22"/>
        </w:rPr>
      </w:pPr>
      <w:r w:rsidRPr="00292F3F">
        <w:rPr>
          <w:rFonts w:ascii="Arial" w:hAnsi="Arial" w:cs="Arial"/>
          <w:bCs/>
          <w:sz w:val="22"/>
          <w:szCs w:val="22"/>
        </w:rPr>
        <w:t>Weihnachten in Südamerika ermöglicht die “South America Celebrations”-Kreuzfahrt mit der Marina von Rio de Janeiro nach Santiago de Chile. Die 20-tägige Tour um Kap-Hoorn startet am 14. Dezember 2018 und beinhaltet einen Übernachtaufenthalt in Rio de Janeiro, Brasilien, sowie Anläufe der brasilianischen Ilha Grande und der Metropole São Paulo. Auch Buenos Aires (Argentinien) liegt auf der Route. Besonderen Charme hat die chilenische Hafenstadt Puerto Chacabuco, am Ufer des Aysén Fjordes. Die Verandakabine kostet ab 6.659 Euro/Gast</w:t>
      </w:r>
      <w:r w:rsidR="00406A5B">
        <w:rPr>
          <w:rFonts w:ascii="Arial" w:hAnsi="Arial" w:cs="Arial"/>
          <w:bCs/>
          <w:sz w:val="22"/>
          <w:szCs w:val="22"/>
        </w:rPr>
        <w:t xml:space="preserve"> inkl. Flug</w:t>
      </w:r>
      <w:r w:rsidRPr="00292F3F">
        <w:rPr>
          <w:rFonts w:ascii="Arial" w:hAnsi="Arial" w:cs="Arial"/>
          <w:bCs/>
          <w:sz w:val="22"/>
          <w:szCs w:val="22"/>
        </w:rPr>
        <w:t>.</w:t>
      </w:r>
    </w:p>
    <w:p w:rsidR="003379B0" w:rsidRPr="00292F3F" w:rsidRDefault="003379B0" w:rsidP="00292F3F">
      <w:pPr>
        <w:spacing w:line="312" w:lineRule="auto"/>
        <w:ind w:left="-425" w:right="-711"/>
        <w:jc w:val="both"/>
        <w:rPr>
          <w:rFonts w:ascii="Arial" w:hAnsi="Arial" w:cs="Arial"/>
          <w:bCs/>
          <w:sz w:val="22"/>
          <w:szCs w:val="22"/>
        </w:rPr>
      </w:pPr>
    </w:p>
    <w:p w:rsidR="00292F3F" w:rsidRDefault="00292F3F" w:rsidP="00292F3F">
      <w:pPr>
        <w:spacing w:line="312" w:lineRule="auto"/>
        <w:ind w:left="-425" w:right="-711"/>
        <w:jc w:val="both"/>
        <w:rPr>
          <w:rFonts w:ascii="Arial" w:hAnsi="Arial" w:cs="Arial"/>
          <w:bCs/>
          <w:sz w:val="22"/>
          <w:szCs w:val="22"/>
        </w:rPr>
      </w:pPr>
      <w:r w:rsidRPr="00292F3F">
        <w:rPr>
          <w:rFonts w:ascii="Arial" w:hAnsi="Arial" w:cs="Arial"/>
          <w:bCs/>
          <w:sz w:val="22"/>
          <w:szCs w:val="22"/>
        </w:rPr>
        <w:t>An Bord von der im Rahmen von OceaniaNEXT frisch erneuerten Insignia können Gäste karibisches Flair zu Neujahr schnuppern. Die Kreuzfahrt startet am 27. Deze</w:t>
      </w:r>
      <w:r w:rsidRPr="00292F3F">
        <w:rPr>
          <w:rFonts w:ascii="Arial" w:hAnsi="Arial" w:cs="Arial"/>
          <w:bCs/>
          <w:sz w:val="22"/>
          <w:szCs w:val="22"/>
        </w:rPr>
        <w:t>m</w:t>
      </w:r>
      <w:r w:rsidRPr="00292F3F">
        <w:rPr>
          <w:rFonts w:ascii="Arial" w:hAnsi="Arial" w:cs="Arial"/>
          <w:bCs/>
          <w:sz w:val="22"/>
          <w:szCs w:val="22"/>
        </w:rPr>
        <w:t xml:space="preserve">ber 2018 für 15 Tage von Miami nach New York. Das neue Jahr wird </w:t>
      </w:r>
      <w:r w:rsidR="000F589F">
        <w:rPr>
          <w:rFonts w:ascii="Arial" w:hAnsi="Arial" w:cs="Arial"/>
          <w:bCs/>
          <w:sz w:val="22"/>
          <w:szCs w:val="22"/>
        </w:rPr>
        <w:t>während</w:t>
      </w:r>
      <w:r w:rsidRPr="00292F3F">
        <w:rPr>
          <w:rFonts w:ascii="Arial" w:hAnsi="Arial" w:cs="Arial"/>
          <w:bCs/>
          <w:sz w:val="22"/>
          <w:szCs w:val="22"/>
        </w:rPr>
        <w:t xml:space="preserve"> eine</w:t>
      </w:r>
      <w:r w:rsidR="000F589F">
        <w:rPr>
          <w:rFonts w:ascii="Arial" w:hAnsi="Arial" w:cs="Arial"/>
          <w:bCs/>
          <w:sz w:val="22"/>
          <w:szCs w:val="22"/>
        </w:rPr>
        <w:t>s</w:t>
      </w:r>
      <w:r w:rsidRPr="00292F3F">
        <w:rPr>
          <w:rFonts w:ascii="Arial" w:hAnsi="Arial" w:cs="Arial"/>
          <w:bCs/>
          <w:sz w:val="22"/>
          <w:szCs w:val="22"/>
        </w:rPr>
        <w:t xml:space="preserve"> Übernacht</w:t>
      </w:r>
      <w:r w:rsidR="000F589F">
        <w:rPr>
          <w:rFonts w:ascii="Arial" w:hAnsi="Arial" w:cs="Arial"/>
          <w:bCs/>
          <w:sz w:val="22"/>
          <w:szCs w:val="22"/>
        </w:rPr>
        <w:t>-Aufenthalts</w:t>
      </w:r>
      <w:r w:rsidRPr="00292F3F">
        <w:rPr>
          <w:rFonts w:ascii="Arial" w:hAnsi="Arial" w:cs="Arial"/>
          <w:bCs/>
          <w:sz w:val="22"/>
          <w:szCs w:val="22"/>
        </w:rPr>
        <w:t xml:space="preserve"> in Orangestad (Aruba) eingeläutet. Im weiteren Verlauf werden u.a. auch Willemstad (Curacao), Kralendijk (Bonaire), St. George's (Grenada), Castries (St. Lucia) und Pointe a Pitre (Guadeloupe) angelaufen. Die Verandakabine kostet ab 5.649 Euro/Gast</w:t>
      </w:r>
      <w:r w:rsidR="000F589F">
        <w:rPr>
          <w:rFonts w:ascii="Arial" w:hAnsi="Arial" w:cs="Arial"/>
          <w:bCs/>
          <w:sz w:val="22"/>
          <w:szCs w:val="22"/>
        </w:rPr>
        <w:t xml:space="preserve"> inkl</w:t>
      </w:r>
      <w:r w:rsidR="00406A5B">
        <w:rPr>
          <w:rFonts w:ascii="Arial" w:hAnsi="Arial" w:cs="Arial"/>
          <w:bCs/>
          <w:sz w:val="22"/>
          <w:szCs w:val="22"/>
        </w:rPr>
        <w:t>.</w:t>
      </w:r>
      <w:r w:rsidR="000F589F">
        <w:rPr>
          <w:rFonts w:ascii="Arial" w:hAnsi="Arial" w:cs="Arial"/>
          <w:bCs/>
          <w:sz w:val="22"/>
          <w:szCs w:val="22"/>
        </w:rPr>
        <w:t xml:space="preserve"> Flug</w:t>
      </w:r>
      <w:r w:rsidRPr="00292F3F">
        <w:rPr>
          <w:rFonts w:ascii="Arial" w:hAnsi="Arial" w:cs="Arial"/>
          <w:bCs/>
          <w:sz w:val="22"/>
          <w:szCs w:val="22"/>
        </w:rPr>
        <w:t>.</w:t>
      </w:r>
    </w:p>
    <w:p w:rsidR="00292F3F" w:rsidRDefault="00613041" w:rsidP="00292F3F">
      <w:pPr>
        <w:spacing w:line="312" w:lineRule="auto"/>
        <w:ind w:left="-425" w:right="-711"/>
        <w:jc w:val="both"/>
        <w:rPr>
          <w:rFonts w:ascii="Arial" w:hAnsi="Arial" w:cs="Arial"/>
          <w:bCs/>
          <w:sz w:val="22"/>
          <w:szCs w:val="22"/>
        </w:rPr>
      </w:pPr>
      <w:r>
        <w:rPr>
          <w:rFonts w:ascii="Arial" w:hAnsi="Arial" w:cs="Arial"/>
          <w:bCs/>
          <w:sz w:val="22"/>
          <w:szCs w:val="22"/>
        </w:rPr>
        <w:t>Weitere Informationen unter:</w:t>
      </w:r>
      <w:r w:rsidR="00292F3F">
        <w:rPr>
          <w:rFonts w:ascii="Arial" w:hAnsi="Arial" w:cs="Arial"/>
          <w:bCs/>
          <w:sz w:val="22"/>
          <w:szCs w:val="22"/>
        </w:rPr>
        <w:t xml:space="preserve"> </w:t>
      </w:r>
      <w:hyperlink r:id="rId11" w:history="1">
        <w:r w:rsidRPr="00020099">
          <w:rPr>
            <w:rStyle w:val="Hyperlink"/>
            <w:rFonts w:ascii="Arial" w:hAnsi="Arial" w:cs="Arial"/>
            <w:bCs/>
            <w:sz w:val="22"/>
            <w:szCs w:val="22"/>
          </w:rPr>
          <w:t>www.oceaniacruises.com</w:t>
        </w:r>
      </w:hyperlink>
    </w:p>
    <w:p w:rsidR="005B1C2B" w:rsidRDefault="005B1C2B" w:rsidP="00292F3F">
      <w:pPr>
        <w:spacing w:line="312" w:lineRule="auto"/>
        <w:ind w:left="-425" w:right="-711"/>
        <w:jc w:val="both"/>
        <w:rPr>
          <w:rFonts w:ascii="Arial" w:hAnsi="Arial" w:cs="Arial"/>
          <w:bCs/>
          <w:sz w:val="22"/>
          <w:szCs w:val="22"/>
        </w:rPr>
      </w:pPr>
    </w:p>
    <w:p w:rsidR="005B1C2B" w:rsidRPr="005B1C2B" w:rsidRDefault="005B1C2B" w:rsidP="005B1C2B">
      <w:pPr>
        <w:spacing w:line="312" w:lineRule="auto"/>
        <w:ind w:left="-425" w:right="-711"/>
        <w:jc w:val="both"/>
        <w:rPr>
          <w:rFonts w:ascii="Arial" w:hAnsi="Arial" w:cs="Arial"/>
          <w:b/>
          <w:bCs/>
          <w:sz w:val="22"/>
          <w:szCs w:val="22"/>
        </w:rPr>
      </w:pPr>
      <w:r w:rsidRPr="005B1C2B">
        <w:rPr>
          <w:rFonts w:ascii="Arial" w:hAnsi="Arial" w:cs="Arial"/>
          <w:b/>
          <w:bCs/>
          <w:sz w:val="22"/>
          <w:szCs w:val="22"/>
        </w:rPr>
        <w:t>SeaWorld Orlando &amp; Busch Gardens Tampa: Santa Claus, der rotnasige Rudolph und Elmos langgehegter Wunsch</w:t>
      </w:r>
    </w:p>
    <w:p w:rsidR="003379B0" w:rsidRDefault="005B1C2B" w:rsidP="005B1C2B">
      <w:pPr>
        <w:spacing w:line="312" w:lineRule="auto"/>
        <w:ind w:left="-425" w:right="-711"/>
        <w:jc w:val="both"/>
        <w:rPr>
          <w:rFonts w:ascii="Arial" w:hAnsi="Arial" w:cs="Arial"/>
          <w:bCs/>
          <w:sz w:val="22"/>
          <w:szCs w:val="22"/>
        </w:rPr>
      </w:pPr>
      <w:r w:rsidRPr="005B1C2B">
        <w:rPr>
          <w:rFonts w:ascii="Arial" w:hAnsi="Arial" w:cs="Arial"/>
          <w:bCs/>
          <w:sz w:val="22"/>
          <w:szCs w:val="22"/>
        </w:rPr>
        <w:t xml:space="preserve">In der vorweihnachtlichen Zeit erhellen über drei Millionen Lichter den Meerespark SeaWorld in Floridas Themenpark-Metropole Orlando. </w:t>
      </w:r>
      <w:r w:rsidR="00BC477D">
        <w:rPr>
          <w:rFonts w:ascii="Arial" w:hAnsi="Arial" w:cs="Arial"/>
          <w:bCs/>
          <w:sz w:val="22"/>
          <w:szCs w:val="22"/>
        </w:rPr>
        <w:t>S</w:t>
      </w:r>
      <w:r w:rsidRPr="005B1C2B">
        <w:rPr>
          <w:rFonts w:ascii="Arial" w:hAnsi="Arial" w:cs="Arial"/>
          <w:bCs/>
          <w:sz w:val="22"/>
          <w:szCs w:val="22"/>
        </w:rPr>
        <w:t xml:space="preserve">timmungsvolle Dekorationen und weihnachtlich inspirierte Shows lassen </w:t>
      </w:r>
      <w:r>
        <w:rPr>
          <w:rFonts w:ascii="Arial" w:hAnsi="Arial" w:cs="Arial"/>
          <w:bCs/>
          <w:sz w:val="22"/>
          <w:szCs w:val="22"/>
        </w:rPr>
        <w:t xml:space="preserve">nicht nur </w:t>
      </w:r>
      <w:r w:rsidRPr="005B1C2B">
        <w:rPr>
          <w:rFonts w:ascii="Arial" w:hAnsi="Arial" w:cs="Arial"/>
          <w:bCs/>
          <w:sz w:val="22"/>
          <w:szCs w:val="22"/>
        </w:rPr>
        <w:t>Kinderherzen höherschlagen. Die Weihnachtsgeschichte aus der Perspektive der Tiere erzählt das Musical „O Wond</w:t>
      </w:r>
      <w:r w:rsidRPr="005B1C2B">
        <w:rPr>
          <w:rFonts w:ascii="Arial" w:hAnsi="Arial" w:cs="Arial"/>
          <w:bCs/>
          <w:sz w:val="22"/>
          <w:szCs w:val="22"/>
        </w:rPr>
        <w:t>e</w:t>
      </w:r>
      <w:r w:rsidRPr="005B1C2B">
        <w:rPr>
          <w:rFonts w:ascii="Arial" w:hAnsi="Arial" w:cs="Arial"/>
          <w:bCs/>
          <w:sz w:val="22"/>
          <w:szCs w:val="22"/>
        </w:rPr>
        <w:t xml:space="preserve">rous Night“. Freunde der Sesamstraße begeistert die Show Elmo’s Christmas Wish. </w:t>
      </w:r>
      <w:r>
        <w:rPr>
          <w:rFonts w:ascii="Arial" w:hAnsi="Arial" w:cs="Arial"/>
          <w:bCs/>
          <w:sz w:val="22"/>
          <w:szCs w:val="22"/>
        </w:rPr>
        <w:t xml:space="preserve">Darin helfen </w:t>
      </w:r>
      <w:r w:rsidRPr="005B1C2B">
        <w:rPr>
          <w:rFonts w:ascii="Arial" w:hAnsi="Arial" w:cs="Arial"/>
          <w:bCs/>
          <w:sz w:val="22"/>
          <w:szCs w:val="22"/>
        </w:rPr>
        <w:t xml:space="preserve">Krümelmonster, Grobi, Zoe und Co. </w:t>
      </w:r>
      <w:r>
        <w:rPr>
          <w:rFonts w:ascii="Arial" w:hAnsi="Arial" w:cs="Arial"/>
          <w:bCs/>
          <w:sz w:val="22"/>
          <w:szCs w:val="22"/>
        </w:rPr>
        <w:t>ihrem Freund</w:t>
      </w:r>
      <w:r w:rsidR="00BC477D">
        <w:rPr>
          <w:rFonts w:ascii="Arial" w:hAnsi="Arial" w:cs="Arial"/>
          <w:bCs/>
          <w:sz w:val="22"/>
          <w:szCs w:val="22"/>
        </w:rPr>
        <w:t>,</w:t>
      </w:r>
      <w:r w:rsidRPr="005B1C2B">
        <w:rPr>
          <w:rFonts w:ascii="Arial" w:hAnsi="Arial" w:cs="Arial"/>
          <w:bCs/>
          <w:sz w:val="22"/>
          <w:szCs w:val="22"/>
        </w:rPr>
        <w:t xml:space="preserve"> </w:t>
      </w:r>
      <w:r>
        <w:rPr>
          <w:rFonts w:ascii="Arial" w:hAnsi="Arial" w:cs="Arial"/>
          <w:bCs/>
          <w:sz w:val="22"/>
          <w:szCs w:val="22"/>
        </w:rPr>
        <w:t>s</w:t>
      </w:r>
      <w:r w:rsidRPr="005B1C2B">
        <w:rPr>
          <w:rFonts w:ascii="Arial" w:hAnsi="Arial" w:cs="Arial"/>
          <w:bCs/>
          <w:sz w:val="22"/>
          <w:szCs w:val="22"/>
        </w:rPr>
        <w:t>eine</w:t>
      </w:r>
      <w:r w:rsidR="00BC477D">
        <w:rPr>
          <w:rFonts w:ascii="Arial" w:hAnsi="Arial" w:cs="Arial"/>
          <w:bCs/>
          <w:sz w:val="22"/>
          <w:szCs w:val="22"/>
        </w:rPr>
        <w:t>n</w:t>
      </w:r>
      <w:r w:rsidRPr="005B1C2B">
        <w:rPr>
          <w:rFonts w:ascii="Arial" w:hAnsi="Arial" w:cs="Arial"/>
          <w:bCs/>
          <w:sz w:val="22"/>
          <w:szCs w:val="22"/>
        </w:rPr>
        <w:t xml:space="preserve"> Herzenswunsch fürs Fest</w:t>
      </w:r>
      <w:r w:rsidR="000F589F">
        <w:rPr>
          <w:rFonts w:ascii="Arial" w:hAnsi="Arial" w:cs="Arial"/>
          <w:bCs/>
          <w:sz w:val="22"/>
          <w:szCs w:val="22"/>
        </w:rPr>
        <w:t xml:space="preserve"> zu erfüllen</w:t>
      </w:r>
      <w:r w:rsidRPr="005B1C2B">
        <w:rPr>
          <w:rFonts w:ascii="Arial" w:hAnsi="Arial" w:cs="Arial"/>
          <w:bCs/>
          <w:sz w:val="22"/>
          <w:szCs w:val="22"/>
        </w:rPr>
        <w:t>. Die Sonderaktionen in SeaWorld Orlando sind im Eintrittspreis inbegriffen und finden an diesen Tagen statt: 17.-25. und 30.11. sowie 1.-2., 7.-9., 14.-31. Dezember</w:t>
      </w:r>
      <w:r w:rsidR="003379B0">
        <w:rPr>
          <w:rFonts w:ascii="Arial" w:hAnsi="Arial" w:cs="Arial"/>
          <w:bCs/>
          <w:sz w:val="22"/>
          <w:szCs w:val="22"/>
        </w:rPr>
        <w:t xml:space="preserve"> 2018</w:t>
      </w:r>
      <w:r w:rsidRPr="005B1C2B">
        <w:rPr>
          <w:rFonts w:ascii="Arial" w:hAnsi="Arial" w:cs="Arial"/>
          <w:bCs/>
          <w:sz w:val="22"/>
          <w:szCs w:val="22"/>
        </w:rPr>
        <w:t>.</w:t>
      </w:r>
    </w:p>
    <w:p w:rsidR="005B1C2B" w:rsidRDefault="005B1C2B" w:rsidP="005B1C2B">
      <w:pPr>
        <w:spacing w:line="312" w:lineRule="auto"/>
        <w:ind w:left="-425" w:right="-711"/>
        <w:jc w:val="both"/>
        <w:rPr>
          <w:rFonts w:ascii="Arial" w:hAnsi="Arial" w:cs="Arial"/>
          <w:bCs/>
          <w:sz w:val="22"/>
          <w:szCs w:val="22"/>
        </w:rPr>
      </w:pPr>
      <w:r w:rsidRPr="005B1C2B">
        <w:rPr>
          <w:rFonts w:ascii="Arial" w:hAnsi="Arial" w:cs="Arial"/>
          <w:bCs/>
          <w:sz w:val="22"/>
          <w:szCs w:val="22"/>
        </w:rPr>
        <w:t xml:space="preserve"> </w:t>
      </w:r>
    </w:p>
    <w:p w:rsidR="005B1C2B" w:rsidRDefault="005B1C2B" w:rsidP="005B1C2B">
      <w:pPr>
        <w:spacing w:line="312" w:lineRule="auto"/>
        <w:ind w:left="-425" w:right="-711"/>
        <w:jc w:val="both"/>
        <w:rPr>
          <w:rFonts w:ascii="Arial" w:hAnsi="Arial" w:cs="Arial"/>
          <w:bCs/>
          <w:sz w:val="22"/>
          <w:szCs w:val="22"/>
        </w:rPr>
      </w:pPr>
      <w:r w:rsidRPr="005B1C2B">
        <w:rPr>
          <w:rFonts w:ascii="Arial" w:hAnsi="Arial" w:cs="Arial"/>
          <w:bCs/>
          <w:sz w:val="22"/>
          <w:szCs w:val="22"/>
        </w:rPr>
        <w:t>Im Abenteuerpark Busch Gardens an der Tampa Bay sind die Elfen im Heim des Weihnachtsmanns und seiner Frau intensiv mit Festvorbereitungen beschäftigt. Santa’s House ist beliebtes Highlight der Christmas Town. Der Hausherr lässt es sich nicht nehmen, die Gäste in seinen privaten Räumlichkeiten persönlich zu begrüßen und für ein gemeinsames Foto zu posieren. Rudolph, das berühmteste aller Rentiere</w:t>
      </w:r>
      <w:r w:rsidR="000F589F">
        <w:rPr>
          <w:rFonts w:ascii="Arial" w:hAnsi="Arial" w:cs="Arial"/>
          <w:bCs/>
          <w:sz w:val="22"/>
          <w:szCs w:val="22"/>
        </w:rPr>
        <w:t>,</w:t>
      </w:r>
      <w:r w:rsidRPr="005B1C2B">
        <w:rPr>
          <w:rFonts w:ascii="Arial" w:hAnsi="Arial" w:cs="Arial"/>
          <w:bCs/>
          <w:sz w:val="22"/>
          <w:szCs w:val="22"/>
        </w:rPr>
        <w:t xml:space="preserve"> und seine Freunde zählen ebenfalls zu den Publikumslieblingen. Die weihnachtlichen </w:t>
      </w:r>
      <w:r w:rsidRPr="005B1C2B">
        <w:rPr>
          <w:rFonts w:ascii="Arial" w:hAnsi="Arial" w:cs="Arial"/>
          <w:bCs/>
          <w:sz w:val="22"/>
          <w:szCs w:val="22"/>
        </w:rPr>
        <w:lastRenderedPageBreak/>
        <w:t>Aktivitäten in Busch Gardens Tampa sind im Eintritt eingeschlossen und finden täglich vom 17. November bis 31. Dezember 2018 statt.</w:t>
      </w:r>
    </w:p>
    <w:p w:rsidR="005B7C18" w:rsidRDefault="005B7C18" w:rsidP="005B7C18">
      <w:pPr>
        <w:spacing w:line="312" w:lineRule="auto"/>
        <w:ind w:left="-425" w:right="-711"/>
        <w:jc w:val="both"/>
        <w:rPr>
          <w:rStyle w:val="Hyperlink"/>
          <w:rFonts w:ascii="Tahoma" w:hAnsi="Tahoma" w:cs="Tahoma"/>
          <w:bCs/>
          <w:sz w:val="22"/>
          <w:szCs w:val="22"/>
        </w:rPr>
      </w:pPr>
      <w:r>
        <w:rPr>
          <w:rFonts w:ascii="Arial" w:hAnsi="Arial" w:cs="Arial"/>
          <w:bCs/>
          <w:sz w:val="22"/>
          <w:szCs w:val="22"/>
        </w:rPr>
        <w:t xml:space="preserve">Weitere Informationen unter: </w:t>
      </w:r>
      <w:hyperlink r:id="rId12" w:history="1">
        <w:r w:rsidRPr="00E63D6F">
          <w:rPr>
            <w:rStyle w:val="Hyperlink"/>
            <w:rFonts w:ascii="Tahoma" w:hAnsi="Tahoma" w:cs="Tahoma"/>
            <w:sz w:val="22"/>
            <w:szCs w:val="22"/>
          </w:rPr>
          <w:t>www.SeaWorldParks.com</w:t>
        </w:r>
      </w:hyperlink>
      <w:r>
        <w:rPr>
          <w:rStyle w:val="Hyperlink"/>
          <w:rFonts w:ascii="Tahoma" w:hAnsi="Tahoma" w:cs="Tahoma"/>
          <w:sz w:val="22"/>
          <w:szCs w:val="22"/>
          <w:u w:val="none"/>
        </w:rPr>
        <w:t xml:space="preserve"> </w:t>
      </w:r>
      <w:r w:rsidRPr="005B7C18">
        <w:rPr>
          <w:rStyle w:val="Hyperlink"/>
          <w:rFonts w:ascii="Tahoma" w:hAnsi="Tahoma" w:cs="Tahoma"/>
          <w:color w:val="auto"/>
          <w:sz w:val="22"/>
          <w:szCs w:val="22"/>
          <w:u w:val="none"/>
        </w:rPr>
        <w:t>und</w:t>
      </w:r>
      <w:r>
        <w:rPr>
          <w:rStyle w:val="Hyperlink"/>
          <w:rFonts w:ascii="Tahoma" w:hAnsi="Tahoma" w:cs="Tahoma"/>
          <w:sz w:val="22"/>
          <w:szCs w:val="22"/>
          <w:u w:val="none"/>
        </w:rPr>
        <w:t xml:space="preserve"> </w:t>
      </w:r>
      <w:hyperlink r:id="rId13" w:history="1">
        <w:r w:rsidRPr="002739CE">
          <w:rPr>
            <w:rStyle w:val="Hyperlink"/>
            <w:rFonts w:ascii="Tahoma" w:hAnsi="Tahoma" w:cs="Tahoma"/>
            <w:bCs/>
            <w:sz w:val="22"/>
            <w:szCs w:val="22"/>
          </w:rPr>
          <w:t>www.parktoplanet.com</w:t>
        </w:r>
      </w:hyperlink>
    </w:p>
    <w:p w:rsidR="00587725" w:rsidRDefault="00587725" w:rsidP="005B7C18">
      <w:pPr>
        <w:spacing w:line="312" w:lineRule="auto"/>
        <w:ind w:left="-425" w:right="-711"/>
        <w:jc w:val="both"/>
        <w:rPr>
          <w:rFonts w:ascii="Tahoma" w:hAnsi="Tahoma" w:cs="Tahoma"/>
          <w:color w:val="0000FF"/>
          <w:sz w:val="22"/>
          <w:szCs w:val="22"/>
        </w:rPr>
      </w:pPr>
    </w:p>
    <w:p w:rsidR="00587725" w:rsidRPr="005B7C18" w:rsidRDefault="002F10E6" w:rsidP="005B7C18">
      <w:pPr>
        <w:spacing w:line="312" w:lineRule="auto"/>
        <w:ind w:left="-425" w:right="-711"/>
        <w:jc w:val="both"/>
        <w:rPr>
          <w:rFonts w:ascii="Tahoma" w:hAnsi="Tahoma" w:cs="Tahoma"/>
          <w:color w:val="0000FF"/>
          <w:sz w:val="22"/>
          <w:szCs w:val="22"/>
        </w:rPr>
      </w:pPr>
      <w:r>
        <w:rPr>
          <w:rFonts w:ascii="OfficinaSansITCPro Book" w:eastAsia="OfficinaSansITCPro Book" w:hAnsi="OfficinaSansITCPro Book" w:cs="OfficinaSansITCPro Book"/>
          <w:b/>
          <w:bCs/>
          <w:sz w:val="20"/>
        </w:rPr>
        <w:pict w14:anchorId="7D2AF90A">
          <v:rect id="_x0000_i1025" style="width:0;height:1.5pt" o:hralign="center" o:hrstd="t" o:hr="t" fillcolor="#a0a0a0" stroked="f"/>
        </w:pict>
      </w:r>
    </w:p>
    <w:p w:rsidR="00587725" w:rsidRDefault="00535B8F" w:rsidP="00587725">
      <w:pPr>
        <w:spacing w:line="320" w:lineRule="exact"/>
        <w:ind w:left="-426" w:right="-709"/>
        <w:rPr>
          <w:rFonts w:ascii="Arial" w:hAnsi="Arial" w:cs="Arial"/>
          <w:b/>
          <w:bCs/>
          <w:sz w:val="20"/>
          <w:szCs w:val="20"/>
        </w:rPr>
      </w:pPr>
      <w:r>
        <w:rPr>
          <w:rFonts w:ascii="Arial" w:hAnsi="Arial" w:cs="Arial"/>
          <w:b/>
          <w:bCs/>
          <w:sz w:val="20"/>
          <w:szCs w:val="20"/>
        </w:rPr>
        <w:t xml:space="preserve">Kontakt für </w:t>
      </w:r>
      <w:r w:rsidR="00DC4437" w:rsidRPr="003E4F7B">
        <w:rPr>
          <w:rFonts w:ascii="Arial" w:hAnsi="Arial" w:cs="Arial"/>
          <w:b/>
          <w:bCs/>
          <w:sz w:val="20"/>
          <w:szCs w:val="20"/>
        </w:rPr>
        <w:t>Rückfragen der Medien:</w:t>
      </w:r>
    </w:p>
    <w:p w:rsidR="00587725" w:rsidRPr="00587725" w:rsidRDefault="00DC4437" w:rsidP="00587725">
      <w:pPr>
        <w:spacing w:line="320" w:lineRule="exact"/>
        <w:ind w:left="-426" w:right="-709"/>
        <w:rPr>
          <w:rFonts w:ascii="Arial" w:hAnsi="Arial" w:cs="Arial"/>
          <w:bCs/>
          <w:sz w:val="20"/>
          <w:szCs w:val="20"/>
        </w:rPr>
      </w:pPr>
      <w:r w:rsidRPr="00587725">
        <w:rPr>
          <w:rFonts w:ascii="Arial" w:hAnsi="Arial" w:cs="Arial"/>
          <w:bCs/>
          <w:sz w:val="20"/>
          <w:szCs w:val="20"/>
        </w:rPr>
        <w:t>noble kommunikation</w:t>
      </w:r>
    </w:p>
    <w:p w:rsidR="00587725" w:rsidRPr="00587725" w:rsidRDefault="00DC4437" w:rsidP="00587725">
      <w:pPr>
        <w:spacing w:line="320" w:lineRule="exact"/>
        <w:ind w:left="-426" w:right="-709"/>
        <w:rPr>
          <w:rFonts w:ascii="Arial" w:hAnsi="Arial" w:cs="Arial"/>
          <w:bCs/>
          <w:sz w:val="20"/>
          <w:szCs w:val="20"/>
        </w:rPr>
      </w:pPr>
      <w:r w:rsidRPr="00587725">
        <w:rPr>
          <w:rFonts w:ascii="Arial" w:hAnsi="Arial" w:cs="Arial"/>
          <w:bCs/>
          <w:sz w:val="20"/>
          <w:szCs w:val="20"/>
        </w:rPr>
        <w:t>Tel: 06102-36660</w:t>
      </w:r>
      <w:r w:rsidRPr="00587725">
        <w:rPr>
          <w:rFonts w:ascii="Arial" w:hAnsi="Arial" w:cs="Arial"/>
          <w:sz w:val="20"/>
          <w:szCs w:val="20"/>
        </w:rPr>
        <w:t xml:space="preserve">, </w:t>
      </w:r>
      <w:hyperlink r:id="rId14" w:history="1">
        <w:r w:rsidR="00587725" w:rsidRPr="00587725">
          <w:rPr>
            <w:rStyle w:val="Hyperlink"/>
            <w:rFonts w:ascii="Arial" w:hAnsi="Arial" w:cs="Arial"/>
            <w:sz w:val="20"/>
            <w:szCs w:val="20"/>
            <w:lang w:val="it-IT"/>
          </w:rPr>
          <w:t>info@noblekom.de</w:t>
        </w:r>
      </w:hyperlink>
    </w:p>
    <w:p w:rsidR="00587725" w:rsidRPr="00587725" w:rsidRDefault="00587725" w:rsidP="00587725">
      <w:pPr>
        <w:spacing w:line="320" w:lineRule="exact"/>
        <w:ind w:left="-426" w:right="-709"/>
        <w:rPr>
          <w:rFonts w:ascii="Arial" w:hAnsi="Arial" w:cs="Arial"/>
          <w:b/>
          <w:bCs/>
          <w:sz w:val="20"/>
          <w:szCs w:val="20"/>
        </w:rPr>
      </w:pPr>
      <w:r w:rsidRPr="00587725">
        <w:rPr>
          <w:rFonts w:ascii="Arial" w:hAnsi="Arial" w:cs="Arial"/>
          <w:sz w:val="20"/>
          <w:szCs w:val="20"/>
        </w:rPr>
        <w:t xml:space="preserve">Download Presseinfo, Fotos und mehr im Presseraum auf </w:t>
      </w:r>
      <w:hyperlink r:id="rId15" w:history="1">
        <w:r w:rsidRPr="00C51313">
          <w:rPr>
            <w:rStyle w:val="Hyperlink"/>
            <w:rFonts w:ascii="Arial" w:hAnsi="Arial" w:cs="Arial"/>
            <w:sz w:val="20"/>
            <w:szCs w:val="20"/>
          </w:rPr>
          <w:t>www.noblekom.de</w:t>
        </w:r>
      </w:hyperlink>
      <w:r>
        <w:rPr>
          <w:rFonts w:ascii="Arial" w:hAnsi="Arial" w:cs="Arial"/>
          <w:sz w:val="20"/>
          <w:szCs w:val="20"/>
        </w:rPr>
        <w:t xml:space="preserve"> </w:t>
      </w:r>
    </w:p>
    <w:sectPr w:rsidR="00587725" w:rsidRPr="00587725" w:rsidSect="00166864">
      <w:headerReference w:type="even" r:id="rId16"/>
      <w:headerReference w:type="default" r:id="rId17"/>
      <w:footerReference w:type="even" r:id="rId18"/>
      <w:footerReference w:type="default" r:id="rId19"/>
      <w:headerReference w:type="first" r:id="rId20"/>
      <w:pgSz w:w="11906" w:h="16838" w:code="9"/>
      <w:pgMar w:top="1418" w:right="2550" w:bottom="1418" w:left="1985"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70" w:rsidRDefault="00201870">
      <w:r>
        <w:separator/>
      </w:r>
    </w:p>
  </w:endnote>
  <w:endnote w:type="continuationSeparator" w:id="0">
    <w:p w:rsidR="00201870" w:rsidRDefault="0020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3A" w:rsidRDefault="00782505">
    <w:pPr>
      <w:pStyle w:val="Fuzeile"/>
      <w:framePr w:wrap="around" w:vAnchor="text" w:hAnchor="margin" w:xAlign="right" w:y="1"/>
      <w:rPr>
        <w:rStyle w:val="Seitenzahl"/>
      </w:rPr>
    </w:pPr>
    <w:r>
      <w:rPr>
        <w:rStyle w:val="Seitenzahl"/>
      </w:rPr>
      <w:fldChar w:fldCharType="begin"/>
    </w:r>
    <w:r w:rsidR="005B053A">
      <w:rPr>
        <w:rStyle w:val="Seitenzahl"/>
      </w:rPr>
      <w:instrText xml:space="preserve">PAGE  </w:instrText>
    </w:r>
    <w:r>
      <w:rPr>
        <w:rStyle w:val="Seitenzahl"/>
      </w:rPr>
      <w:fldChar w:fldCharType="end"/>
    </w:r>
  </w:p>
  <w:p w:rsidR="005B053A" w:rsidRDefault="005B053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3A" w:rsidRDefault="005B053A">
    <w:pPr>
      <w:pStyle w:val="Fuzeile"/>
      <w:framePr w:wrap="around" w:vAnchor="text" w:hAnchor="margin" w:xAlign="right" w:y="1"/>
      <w:rPr>
        <w:rStyle w:val="Seitenzahl"/>
      </w:rPr>
    </w:pPr>
  </w:p>
  <w:p w:rsidR="005B053A" w:rsidRDefault="005B053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70" w:rsidRDefault="00201870">
      <w:r>
        <w:separator/>
      </w:r>
    </w:p>
  </w:footnote>
  <w:footnote w:type="continuationSeparator" w:id="0">
    <w:p w:rsidR="00201870" w:rsidRDefault="00201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3A" w:rsidRDefault="00782505">
    <w:pPr>
      <w:pStyle w:val="Kopfzeile"/>
      <w:framePr w:wrap="around" w:vAnchor="text" w:hAnchor="margin" w:xAlign="center" w:y="1"/>
      <w:rPr>
        <w:rStyle w:val="Seitenzahl"/>
      </w:rPr>
    </w:pPr>
    <w:r>
      <w:rPr>
        <w:rStyle w:val="Seitenzahl"/>
      </w:rPr>
      <w:fldChar w:fldCharType="begin"/>
    </w:r>
    <w:r w:rsidR="005B053A">
      <w:rPr>
        <w:rStyle w:val="Seitenzahl"/>
      </w:rPr>
      <w:instrText xml:space="preserve">PAGE  </w:instrText>
    </w:r>
    <w:r>
      <w:rPr>
        <w:rStyle w:val="Seitenzahl"/>
      </w:rPr>
      <w:fldChar w:fldCharType="end"/>
    </w:r>
  </w:p>
  <w:p w:rsidR="005B053A" w:rsidRDefault="005B05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3A" w:rsidRDefault="00782505">
    <w:pPr>
      <w:pStyle w:val="Kopfzeile"/>
      <w:framePr w:wrap="around" w:vAnchor="text" w:hAnchor="margin" w:xAlign="center" w:y="1"/>
      <w:rPr>
        <w:rStyle w:val="Seitenzahl"/>
        <w:rFonts w:ascii="Comic Sans MS" w:hAnsi="Comic Sans MS"/>
        <w:sz w:val="22"/>
      </w:rPr>
    </w:pPr>
    <w:r>
      <w:rPr>
        <w:rStyle w:val="Seitenzahl"/>
        <w:rFonts w:ascii="Comic Sans MS" w:hAnsi="Comic Sans MS"/>
        <w:sz w:val="22"/>
      </w:rPr>
      <w:fldChar w:fldCharType="begin"/>
    </w:r>
    <w:r w:rsidR="005B053A">
      <w:rPr>
        <w:rStyle w:val="Seitenzahl"/>
        <w:rFonts w:ascii="Comic Sans MS" w:hAnsi="Comic Sans MS"/>
        <w:sz w:val="22"/>
      </w:rPr>
      <w:instrText xml:space="preserve">PAGE  </w:instrText>
    </w:r>
    <w:r>
      <w:rPr>
        <w:rStyle w:val="Seitenzahl"/>
        <w:rFonts w:ascii="Comic Sans MS" w:hAnsi="Comic Sans MS"/>
        <w:sz w:val="22"/>
      </w:rPr>
      <w:fldChar w:fldCharType="separate"/>
    </w:r>
    <w:r w:rsidR="002F10E6">
      <w:rPr>
        <w:rStyle w:val="Seitenzahl"/>
        <w:rFonts w:ascii="Comic Sans MS" w:hAnsi="Comic Sans MS"/>
        <w:noProof/>
        <w:sz w:val="22"/>
      </w:rPr>
      <w:t>2</w:t>
    </w:r>
    <w:r>
      <w:rPr>
        <w:rStyle w:val="Seitenzahl"/>
        <w:rFonts w:ascii="Comic Sans MS" w:hAnsi="Comic Sans MS"/>
        <w:sz w:val="22"/>
      </w:rPr>
      <w:fldChar w:fldCharType="end"/>
    </w:r>
  </w:p>
  <w:p w:rsidR="005B053A" w:rsidRDefault="005B053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8F" w:rsidRDefault="00F9038F" w:rsidP="00F9038F">
    <w:pPr>
      <w:pStyle w:val="Kopfzeile"/>
      <w:ind w:right="-709"/>
      <w:jc w:val="right"/>
    </w:pPr>
    <w:r>
      <w:rPr>
        <w:noProof/>
      </w:rPr>
      <w:drawing>
        <wp:inline distT="0" distB="0" distL="0" distR="0">
          <wp:extent cx="1304925" cy="668130"/>
          <wp:effectExtent l="0" t="0" r="0" b="0"/>
          <wp:docPr id="1" name="Grafik 1" descr="https://www.noblekom.de/img/logo.noblekom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oblekom.de/img/logo.noblekom_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948" cy="68094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E3E"/>
    <w:multiLevelType w:val="hybridMultilevel"/>
    <w:tmpl w:val="27BC9E80"/>
    <w:lvl w:ilvl="0" w:tplc="989AE02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FD4E21"/>
    <w:multiLevelType w:val="hybridMultilevel"/>
    <w:tmpl w:val="E40C3D86"/>
    <w:lvl w:ilvl="0" w:tplc="00063D8E">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2">
    <w:nsid w:val="0751707A"/>
    <w:multiLevelType w:val="hybridMultilevel"/>
    <w:tmpl w:val="15F6D8CA"/>
    <w:lvl w:ilvl="0" w:tplc="D138E92E">
      <w:start w:val="27"/>
      <w:numFmt w:val="bullet"/>
      <w:lvlText w:val="-"/>
      <w:lvlJc w:val="left"/>
      <w:pPr>
        <w:ind w:left="-20" w:hanging="360"/>
      </w:pPr>
      <w:rPr>
        <w:rFonts w:ascii="Arial" w:eastAsia="Times New Roman" w:hAnsi="Arial" w:cs="Arial" w:hint="default"/>
      </w:rPr>
    </w:lvl>
    <w:lvl w:ilvl="1" w:tplc="04070003" w:tentative="1">
      <w:start w:val="1"/>
      <w:numFmt w:val="bullet"/>
      <w:lvlText w:val="o"/>
      <w:lvlJc w:val="left"/>
      <w:pPr>
        <w:ind w:left="700" w:hanging="360"/>
      </w:pPr>
      <w:rPr>
        <w:rFonts w:ascii="Courier New" w:hAnsi="Courier New" w:cs="Courier New" w:hint="default"/>
      </w:rPr>
    </w:lvl>
    <w:lvl w:ilvl="2" w:tplc="04070005" w:tentative="1">
      <w:start w:val="1"/>
      <w:numFmt w:val="bullet"/>
      <w:lvlText w:val=""/>
      <w:lvlJc w:val="left"/>
      <w:pPr>
        <w:ind w:left="1420" w:hanging="360"/>
      </w:pPr>
      <w:rPr>
        <w:rFonts w:ascii="Wingdings" w:hAnsi="Wingdings" w:hint="default"/>
      </w:rPr>
    </w:lvl>
    <w:lvl w:ilvl="3" w:tplc="04070001" w:tentative="1">
      <w:start w:val="1"/>
      <w:numFmt w:val="bullet"/>
      <w:lvlText w:val=""/>
      <w:lvlJc w:val="left"/>
      <w:pPr>
        <w:ind w:left="2140" w:hanging="360"/>
      </w:pPr>
      <w:rPr>
        <w:rFonts w:ascii="Symbol" w:hAnsi="Symbol" w:hint="default"/>
      </w:rPr>
    </w:lvl>
    <w:lvl w:ilvl="4" w:tplc="04070003" w:tentative="1">
      <w:start w:val="1"/>
      <w:numFmt w:val="bullet"/>
      <w:lvlText w:val="o"/>
      <w:lvlJc w:val="left"/>
      <w:pPr>
        <w:ind w:left="2860" w:hanging="360"/>
      </w:pPr>
      <w:rPr>
        <w:rFonts w:ascii="Courier New" w:hAnsi="Courier New" w:cs="Courier New" w:hint="default"/>
      </w:rPr>
    </w:lvl>
    <w:lvl w:ilvl="5" w:tplc="04070005" w:tentative="1">
      <w:start w:val="1"/>
      <w:numFmt w:val="bullet"/>
      <w:lvlText w:val=""/>
      <w:lvlJc w:val="left"/>
      <w:pPr>
        <w:ind w:left="3580" w:hanging="360"/>
      </w:pPr>
      <w:rPr>
        <w:rFonts w:ascii="Wingdings" w:hAnsi="Wingdings" w:hint="default"/>
      </w:rPr>
    </w:lvl>
    <w:lvl w:ilvl="6" w:tplc="04070001" w:tentative="1">
      <w:start w:val="1"/>
      <w:numFmt w:val="bullet"/>
      <w:lvlText w:val=""/>
      <w:lvlJc w:val="left"/>
      <w:pPr>
        <w:ind w:left="4300" w:hanging="360"/>
      </w:pPr>
      <w:rPr>
        <w:rFonts w:ascii="Symbol" w:hAnsi="Symbol" w:hint="default"/>
      </w:rPr>
    </w:lvl>
    <w:lvl w:ilvl="7" w:tplc="04070003" w:tentative="1">
      <w:start w:val="1"/>
      <w:numFmt w:val="bullet"/>
      <w:lvlText w:val="o"/>
      <w:lvlJc w:val="left"/>
      <w:pPr>
        <w:ind w:left="5020" w:hanging="360"/>
      </w:pPr>
      <w:rPr>
        <w:rFonts w:ascii="Courier New" w:hAnsi="Courier New" w:cs="Courier New" w:hint="default"/>
      </w:rPr>
    </w:lvl>
    <w:lvl w:ilvl="8" w:tplc="04070005" w:tentative="1">
      <w:start w:val="1"/>
      <w:numFmt w:val="bullet"/>
      <w:lvlText w:val=""/>
      <w:lvlJc w:val="left"/>
      <w:pPr>
        <w:ind w:left="5740" w:hanging="360"/>
      </w:pPr>
      <w:rPr>
        <w:rFonts w:ascii="Wingdings" w:hAnsi="Wingdings" w:hint="default"/>
      </w:rPr>
    </w:lvl>
  </w:abstractNum>
  <w:abstractNum w:abstractNumId="3">
    <w:nsid w:val="3B474652"/>
    <w:multiLevelType w:val="hybridMultilevel"/>
    <w:tmpl w:val="4246FF26"/>
    <w:lvl w:ilvl="0" w:tplc="1B1EC384">
      <w:start w:val="27"/>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4">
    <w:nsid w:val="74E9503A"/>
    <w:multiLevelType w:val="hybridMultilevel"/>
    <w:tmpl w:val="401022A8"/>
    <w:lvl w:ilvl="0" w:tplc="D61224A6">
      <w:start w:val="27"/>
      <w:numFmt w:val="bullet"/>
      <w:lvlText w:val="-"/>
      <w:lvlJc w:val="left"/>
      <w:pPr>
        <w:ind w:left="-65" w:hanging="360"/>
      </w:pPr>
      <w:rPr>
        <w:rFonts w:ascii="Arial" w:eastAsia="Times New Roman" w:hAnsi="Arial" w:cs="Aria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2872"/>
    <w:rsid w:val="00004237"/>
    <w:rsid w:val="0001104F"/>
    <w:rsid w:val="0001138D"/>
    <w:rsid w:val="00020B12"/>
    <w:rsid w:val="00033172"/>
    <w:rsid w:val="0003517A"/>
    <w:rsid w:val="0003726D"/>
    <w:rsid w:val="00040B7A"/>
    <w:rsid w:val="00046950"/>
    <w:rsid w:val="00053689"/>
    <w:rsid w:val="000562DF"/>
    <w:rsid w:val="000679F7"/>
    <w:rsid w:val="00085151"/>
    <w:rsid w:val="00086268"/>
    <w:rsid w:val="00090E35"/>
    <w:rsid w:val="000A13E5"/>
    <w:rsid w:val="000A44D7"/>
    <w:rsid w:val="000B24D3"/>
    <w:rsid w:val="000C1431"/>
    <w:rsid w:val="000C3622"/>
    <w:rsid w:val="000C7DFB"/>
    <w:rsid w:val="000D35A8"/>
    <w:rsid w:val="000E37C3"/>
    <w:rsid w:val="000E4ADA"/>
    <w:rsid w:val="000E6518"/>
    <w:rsid w:val="000F589F"/>
    <w:rsid w:val="0010360E"/>
    <w:rsid w:val="00121C21"/>
    <w:rsid w:val="00126EDD"/>
    <w:rsid w:val="00127A3F"/>
    <w:rsid w:val="0013010E"/>
    <w:rsid w:val="00157B72"/>
    <w:rsid w:val="00165515"/>
    <w:rsid w:val="00166864"/>
    <w:rsid w:val="00166868"/>
    <w:rsid w:val="00166A20"/>
    <w:rsid w:val="001678F4"/>
    <w:rsid w:val="00175F2F"/>
    <w:rsid w:val="00186245"/>
    <w:rsid w:val="001864C9"/>
    <w:rsid w:val="00195DEA"/>
    <w:rsid w:val="00196572"/>
    <w:rsid w:val="001A061F"/>
    <w:rsid w:val="001A793D"/>
    <w:rsid w:val="001B51D6"/>
    <w:rsid w:val="001C7CF4"/>
    <w:rsid w:val="001D2722"/>
    <w:rsid w:val="001E0511"/>
    <w:rsid w:val="001E7597"/>
    <w:rsid w:val="001F2CDA"/>
    <w:rsid w:val="001F7E6D"/>
    <w:rsid w:val="00201870"/>
    <w:rsid w:val="00206846"/>
    <w:rsid w:val="00241F82"/>
    <w:rsid w:val="00252B0B"/>
    <w:rsid w:val="00253091"/>
    <w:rsid w:val="0026354B"/>
    <w:rsid w:val="002649BD"/>
    <w:rsid w:val="00271B85"/>
    <w:rsid w:val="002851A1"/>
    <w:rsid w:val="00292F3F"/>
    <w:rsid w:val="0029546C"/>
    <w:rsid w:val="002A5148"/>
    <w:rsid w:val="002B4622"/>
    <w:rsid w:val="002B50D3"/>
    <w:rsid w:val="002B5E1F"/>
    <w:rsid w:val="002C714B"/>
    <w:rsid w:val="002D4141"/>
    <w:rsid w:val="002E0233"/>
    <w:rsid w:val="002E6963"/>
    <w:rsid w:val="002F10E6"/>
    <w:rsid w:val="002F1F4C"/>
    <w:rsid w:val="002F3ED6"/>
    <w:rsid w:val="002F7B79"/>
    <w:rsid w:val="00300226"/>
    <w:rsid w:val="00311EC8"/>
    <w:rsid w:val="003379B0"/>
    <w:rsid w:val="00342FBA"/>
    <w:rsid w:val="00344739"/>
    <w:rsid w:val="003460BD"/>
    <w:rsid w:val="00351DF3"/>
    <w:rsid w:val="003526D5"/>
    <w:rsid w:val="00354D6D"/>
    <w:rsid w:val="00361FFB"/>
    <w:rsid w:val="00363E86"/>
    <w:rsid w:val="00367A5F"/>
    <w:rsid w:val="00380CEC"/>
    <w:rsid w:val="00383A5A"/>
    <w:rsid w:val="00386753"/>
    <w:rsid w:val="00393629"/>
    <w:rsid w:val="00397965"/>
    <w:rsid w:val="003A3106"/>
    <w:rsid w:val="003A6160"/>
    <w:rsid w:val="003B6DDD"/>
    <w:rsid w:val="003E03D2"/>
    <w:rsid w:val="003E38F9"/>
    <w:rsid w:val="003E4F7B"/>
    <w:rsid w:val="003E7359"/>
    <w:rsid w:val="00401815"/>
    <w:rsid w:val="00402481"/>
    <w:rsid w:val="00404793"/>
    <w:rsid w:val="00404876"/>
    <w:rsid w:val="00406A5B"/>
    <w:rsid w:val="00422E38"/>
    <w:rsid w:val="00427A4F"/>
    <w:rsid w:val="00430B2C"/>
    <w:rsid w:val="00436576"/>
    <w:rsid w:val="00440E18"/>
    <w:rsid w:val="00447402"/>
    <w:rsid w:val="0045770F"/>
    <w:rsid w:val="00477423"/>
    <w:rsid w:val="0047777C"/>
    <w:rsid w:val="00485485"/>
    <w:rsid w:val="00487CCB"/>
    <w:rsid w:val="00492996"/>
    <w:rsid w:val="004A1B2E"/>
    <w:rsid w:val="004A2A86"/>
    <w:rsid w:val="004A437B"/>
    <w:rsid w:val="004A5C07"/>
    <w:rsid w:val="004A64CB"/>
    <w:rsid w:val="004E0664"/>
    <w:rsid w:val="004E2725"/>
    <w:rsid w:val="004F32FD"/>
    <w:rsid w:val="004F3FEC"/>
    <w:rsid w:val="0050775F"/>
    <w:rsid w:val="00525098"/>
    <w:rsid w:val="005305D1"/>
    <w:rsid w:val="00534A87"/>
    <w:rsid w:val="00534BDB"/>
    <w:rsid w:val="00535B8F"/>
    <w:rsid w:val="00543318"/>
    <w:rsid w:val="00545112"/>
    <w:rsid w:val="00565721"/>
    <w:rsid w:val="00570783"/>
    <w:rsid w:val="00573D8A"/>
    <w:rsid w:val="0058669B"/>
    <w:rsid w:val="00586FB0"/>
    <w:rsid w:val="00587725"/>
    <w:rsid w:val="00591D74"/>
    <w:rsid w:val="005B053A"/>
    <w:rsid w:val="005B1C2B"/>
    <w:rsid w:val="005B2872"/>
    <w:rsid w:val="005B2D2C"/>
    <w:rsid w:val="005B7C18"/>
    <w:rsid w:val="005C2091"/>
    <w:rsid w:val="005E4C2B"/>
    <w:rsid w:val="005F46FB"/>
    <w:rsid w:val="005F4B0D"/>
    <w:rsid w:val="005F4BAB"/>
    <w:rsid w:val="0061229D"/>
    <w:rsid w:val="00613041"/>
    <w:rsid w:val="00615D91"/>
    <w:rsid w:val="00616D60"/>
    <w:rsid w:val="00620585"/>
    <w:rsid w:val="00633904"/>
    <w:rsid w:val="00637CC5"/>
    <w:rsid w:val="00641013"/>
    <w:rsid w:val="00645F82"/>
    <w:rsid w:val="006462FD"/>
    <w:rsid w:val="00654BA5"/>
    <w:rsid w:val="00666965"/>
    <w:rsid w:val="00670EA4"/>
    <w:rsid w:val="00673557"/>
    <w:rsid w:val="0067496E"/>
    <w:rsid w:val="00677E49"/>
    <w:rsid w:val="0068015A"/>
    <w:rsid w:val="00681C77"/>
    <w:rsid w:val="00683A1E"/>
    <w:rsid w:val="00687947"/>
    <w:rsid w:val="00690478"/>
    <w:rsid w:val="006B2CE1"/>
    <w:rsid w:val="006B3377"/>
    <w:rsid w:val="006B51A5"/>
    <w:rsid w:val="006C2C37"/>
    <w:rsid w:val="006C7322"/>
    <w:rsid w:val="006D1896"/>
    <w:rsid w:val="006D33E1"/>
    <w:rsid w:val="006E1F2F"/>
    <w:rsid w:val="006E241B"/>
    <w:rsid w:val="006F4E43"/>
    <w:rsid w:val="006F53E6"/>
    <w:rsid w:val="006F5B94"/>
    <w:rsid w:val="006F7AB6"/>
    <w:rsid w:val="0070007F"/>
    <w:rsid w:val="007007EB"/>
    <w:rsid w:val="00703070"/>
    <w:rsid w:val="00705053"/>
    <w:rsid w:val="00707333"/>
    <w:rsid w:val="00722221"/>
    <w:rsid w:val="00724422"/>
    <w:rsid w:val="00750ADD"/>
    <w:rsid w:val="00753CE1"/>
    <w:rsid w:val="00756190"/>
    <w:rsid w:val="007733ED"/>
    <w:rsid w:val="0077408E"/>
    <w:rsid w:val="00782505"/>
    <w:rsid w:val="00792584"/>
    <w:rsid w:val="00796D1D"/>
    <w:rsid w:val="007A2929"/>
    <w:rsid w:val="007C2AFF"/>
    <w:rsid w:val="007E14D2"/>
    <w:rsid w:val="007E1E82"/>
    <w:rsid w:val="007E2024"/>
    <w:rsid w:val="007E3CAD"/>
    <w:rsid w:val="007F2F6D"/>
    <w:rsid w:val="00802E8E"/>
    <w:rsid w:val="008050C7"/>
    <w:rsid w:val="00806897"/>
    <w:rsid w:val="00807CFD"/>
    <w:rsid w:val="008162FE"/>
    <w:rsid w:val="0083081F"/>
    <w:rsid w:val="00852CE5"/>
    <w:rsid w:val="0086202D"/>
    <w:rsid w:val="00864A4E"/>
    <w:rsid w:val="008728C6"/>
    <w:rsid w:val="008825ED"/>
    <w:rsid w:val="008B3E00"/>
    <w:rsid w:val="008B587D"/>
    <w:rsid w:val="008B6A53"/>
    <w:rsid w:val="008C0A5A"/>
    <w:rsid w:val="008C4760"/>
    <w:rsid w:val="008D0779"/>
    <w:rsid w:val="008D0F33"/>
    <w:rsid w:val="008D461F"/>
    <w:rsid w:val="008E046D"/>
    <w:rsid w:val="008E31AD"/>
    <w:rsid w:val="008E639F"/>
    <w:rsid w:val="008E7409"/>
    <w:rsid w:val="008F6AD0"/>
    <w:rsid w:val="00903679"/>
    <w:rsid w:val="0090759D"/>
    <w:rsid w:val="00915D19"/>
    <w:rsid w:val="00920A1C"/>
    <w:rsid w:val="00924904"/>
    <w:rsid w:val="00941F86"/>
    <w:rsid w:val="00943264"/>
    <w:rsid w:val="00945015"/>
    <w:rsid w:val="0095516A"/>
    <w:rsid w:val="0096291F"/>
    <w:rsid w:val="0096501F"/>
    <w:rsid w:val="0097605B"/>
    <w:rsid w:val="009760DB"/>
    <w:rsid w:val="00982A9C"/>
    <w:rsid w:val="0098415D"/>
    <w:rsid w:val="00992739"/>
    <w:rsid w:val="00992D3B"/>
    <w:rsid w:val="009A5A21"/>
    <w:rsid w:val="009C4A27"/>
    <w:rsid w:val="009D6C3C"/>
    <w:rsid w:val="009D70AC"/>
    <w:rsid w:val="009E1D5B"/>
    <w:rsid w:val="009E3876"/>
    <w:rsid w:val="009E492A"/>
    <w:rsid w:val="009F5438"/>
    <w:rsid w:val="009F7BAE"/>
    <w:rsid w:val="00A02FC9"/>
    <w:rsid w:val="00A373B3"/>
    <w:rsid w:val="00A4115D"/>
    <w:rsid w:val="00A50F93"/>
    <w:rsid w:val="00A537B7"/>
    <w:rsid w:val="00A60DFD"/>
    <w:rsid w:val="00A752CE"/>
    <w:rsid w:val="00A7644A"/>
    <w:rsid w:val="00A83092"/>
    <w:rsid w:val="00A936A3"/>
    <w:rsid w:val="00AA09B1"/>
    <w:rsid w:val="00AA2925"/>
    <w:rsid w:val="00AB0E62"/>
    <w:rsid w:val="00AB365E"/>
    <w:rsid w:val="00AB438F"/>
    <w:rsid w:val="00AB5169"/>
    <w:rsid w:val="00AD10F3"/>
    <w:rsid w:val="00AD27F6"/>
    <w:rsid w:val="00AE2422"/>
    <w:rsid w:val="00AF1211"/>
    <w:rsid w:val="00AF471F"/>
    <w:rsid w:val="00AF6756"/>
    <w:rsid w:val="00B04A8E"/>
    <w:rsid w:val="00B229C5"/>
    <w:rsid w:val="00B36CB9"/>
    <w:rsid w:val="00B51A14"/>
    <w:rsid w:val="00B915F3"/>
    <w:rsid w:val="00B91A47"/>
    <w:rsid w:val="00BC3FFA"/>
    <w:rsid w:val="00BC477D"/>
    <w:rsid w:val="00BC76BB"/>
    <w:rsid w:val="00BD1CCB"/>
    <w:rsid w:val="00BE5F91"/>
    <w:rsid w:val="00BF16E8"/>
    <w:rsid w:val="00BF2596"/>
    <w:rsid w:val="00BF4D98"/>
    <w:rsid w:val="00BF6A0C"/>
    <w:rsid w:val="00BF7CBF"/>
    <w:rsid w:val="00C158CA"/>
    <w:rsid w:val="00C17843"/>
    <w:rsid w:val="00C21EAB"/>
    <w:rsid w:val="00C23310"/>
    <w:rsid w:val="00C33DB3"/>
    <w:rsid w:val="00C41086"/>
    <w:rsid w:val="00C431BC"/>
    <w:rsid w:val="00C441DF"/>
    <w:rsid w:val="00C50231"/>
    <w:rsid w:val="00C566BE"/>
    <w:rsid w:val="00C575B2"/>
    <w:rsid w:val="00C7185D"/>
    <w:rsid w:val="00C85ADB"/>
    <w:rsid w:val="00C86E9E"/>
    <w:rsid w:val="00CA3AA8"/>
    <w:rsid w:val="00CB1458"/>
    <w:rsid w:val="00CC2FA1"/>
    <w:rsid w:val="00CD40D3"/>
    <w:rsid w:val="00CE1273"/>
    <w:rsid w:val="00D00E66"/>
    <w:rsid w:val="00D05984"/>
    <w:rsid w:val="00D121FB"/>
    <w:rsid w:val="00D20499"/>
    <w:rsid w:val="00D2469A"/>
    <w:rsid w:val="00D275A2"/>
    <w:rsid w:val="00D51B93"/>
    <w:rsid w:val="00D72FAA"/>
    <w:rsid w:val="00D86144"/>
    <w:rsid w:val="00D93332"/>
    <w:rsid w:val="00DC4437"/>
    <w:rsid w:val="00DD078D"/>
    <w:rsid w:val="00DD2EDE"/>
    <w:rsid w:val="00DE02EF"/>
    <w:rsid w:val="00DF00FB"/>
    <w:rsid w:val="00DF6EAC"/>
    <w:rsid w:val="00E015F0"/>
    <w:rsid w:val="00E20EE5"/>
    <w:rsid w:val="00E212E3"/>
    <w:rsid w:val="00E22513"/>
    <w:rsid w:val="00E22BF4"/>
    <w:rsid w:val="00E43542"/>
    <w:rsid w:val="00E44D89"/>
    <w:rsid w:val="00E455A2"/>
    <w:rsid w:val="00E55AFA"/>
    <w:rsid w:val="00E566D9"/>
    <w:rsid w:val="00E63177"/>
    <w:rsid w:val="00E65CA7"/>
    <w:rsid w:val="00E74D27"/>
    <w:rsid w:val="00E76048"/>
    <w:rsid w:val="00E8466D"/>
    <w:rsid w:val="00E851F8"/>
    <w:rsid w:val="00E85815"/>
    <w:rsid w:val="00E940F6"/>
    <w:rsid w:val="00ED1A6F"/>
    <w:rsid w:val="00ED4A83"/>
    <w:rsid w:val="00EE771D"/>
    <w:rsid w:val="00F00FFD"/>
    <w:rsid w:val="00F02877"/>
    <w:rsid w:val="00F06E1D"/>
    <w:rsid w:val="00F118DC"/>
    <w:rsid w:val="00F21703"/>
    <w:rsid w:val="00F23E8B"/>
    <w:rsid w:val="00F24230"/>
    <w:rsid w:val="00F37789"/>
    <w:rsid w:val="00F4399B"/>
    <w:rsid w:val="00F643A1"/>
    <w:rsid w:val="00F76EEF"/>
    <w:rsid w:val="00F9038F"/>
    <w:rsid w:val="00F91D71"/>
    <w:rsid w:val="00F9461C"/>
    <w:rsid w:val="00F9600D"/>
    <w:rsid w:val="00F96D5E"/>
    <w:rsid w:val="00FC258A"/>
    <w:rsid w:val="00FC3561"/>
    <w:rsid w:val="00FC50F0"/>
    <w:rsid w:val="00FD031E"/>
    <w:rsid w:val="00FD35FF"/>
    <w:rsid w:val="00FD4CA1"/>
    <w:rsid w:val="00FD5D78"/>
    <w:rsid w:val="00FE21F1"/>
    <w:rsid w:val="00FF2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50F0"/>
    <w:rPr>
      <w:sz w:val="24"/>
      <w:szCs w:val="24"/>
    </w:rPr>
  </w:style>
  <w:style w:type="paragraph" w:styleId="berschrift1">
    <w:name w:val="heading 1"/>
    <w:basedOn w:val="Standard"/>
    <w:next w:val="Standard"/>
    <w:qFormat/>
    <w:rsid w:val="00FC50F0"/>
    <w:pPr>
      <w:keepNext/>
      <w:spacing w:line="312" w:lineRule="auto"/>
      <w:outlineLvl w:val="0"/>
    </w:pPr>
    <w:rPr>
      <w:rFonts w:ascii="Arial" w:hAnsi="Arial"/>
      <w:sz w:val="22"/>
      <w:u w:val="single"/>
    </w:rPr>
  </w:style>
  <w:style w:type="paragraph" w:styleId="berschrift2">
    <w:name w:val="heading 2"/>
    <w:basedOn w:val="Standard"/>
    <w:next w:val="Standard"/>
    <w:qFormat/>
    <w:rsid w:val="00FC50F0"/>
    <w:pPr>
      <w:keepNext/>
      <w:spacing w:line="312" w:lineRule="auto"/>
      <w:outlineLvl w:val="1"/>
    </w:pPr>
    <w:rPr>
      <w:rFonts w:ascii="Comic Sans MS" w:hAnsi="Comic Sans MS"/>
      <w:b/>
      <w:bCs/>
      <w:sz w:val="22"/>
    </w:rPr>
  </w:style>
  <w:style w:type="paragraph" w:styleId="berschrift3">
    <w:name w:val="heading 3"/>
    <w:basedOn w:val="Standard"/>
    <w:next w:val="Standard"/>
    <w:qFormat/>
    <w:rsid w:val="00FC50F0"/>
    <w:pPr>
      <w:keepNext/>
      <w:ind w:right="849"/>
      <w:outlineLvl w:val="2"/>
    </w:pPr>
    <w:rPr>
      <w:rFonts w:ascii="Comic Sans MS" w:hAnsi="Comic Sans MS"/>
      <w:b/>
      <w:bCs/>
      <w:sz w:val="22"/>
    </w:rPr>
  </w:style>
  <w:style w:type="paragraph" w:styleId="berschrift4">
    <w:name w:val="heading 4"/>
    <w:basedOn w:val="Standard"/>
    <w:next w:val="Standard"/>
    <w:qFormat/>
    <w:rsid w:val="00FC50F0"/>
    <w:pPr>
      <w:keepNext/>
      <w:ind w:right="849"/>
      <w:jc w:val="center"/>
      <w:outlineLvl w:val="3"/>
    </w:pPr>
    <w:rPr>
      <w:rFonts w:ascii="Comic Sans MS" w:hAnsi="Comic Sans MS"/>
      <w:b/>
      <w:sz w:val="28"/>
    </w:rPr>
  </w:style>
  <w:style w:type="paragraph" w:styleId="berschrift5">
    <w:name w:val="heading 5"/>
    <w:basedOn w:val="Standard"/>
    <w:next w:val="Standard"/>
    <w:qFormat/>
    <w:rsid w:val="00FC50F0"/>
    <w:pPr>
      <w:keepNext/>
      <w:tabs>
        <w:tab w:val="left" w:pos="8080"/>
      </w:tabs>
      <w:spacing w:line="312" w:lineRule="auto"/>
      <w:ind w:right="851"/>
      <w:jc w:val="both"/>
      <w:outlineLvl w:val="4"/>
    </w:pPr>
    <w:rPr>
      <w:rFonts w:ascii="Comic Sans MS" w:hAnsi="Comic Sans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50F0"/>
    <w:pPr>
      <w:spacing w:line="312" w:lineRule="auto"/>
    </w:pPr>
    <w:rPr>
      <w:rFonts w:ascii="Arial" w:hAnsi="Arial"/>
      <w:b/>
      <w:bCs/>
      <w:sz w:val="22"/>
    </w:rPr>
  </w:style>
  <w:style w:type="paragraph" w:styleId="Textkrper2">
    <w:name w:val="Body Text 2"/>
    <w:basedOn w:val="Standard"/>
    <w:semiHidden/>
    <w:rsid w:val="00FC50F0"/>
    <w:pPr>
      <w:spacing w:line="312" w:lineRule="auto"/>
    </w:pPr>
    <w:rPr>
      <w:rFonts w:ascii="Comic Sans MS" w:hAnsi="Comic Sans MS"/>
      <w:sz w:val="22"/>
    </w:rPr>
  </w:style>
  <w:style w:type="paragraph" w:styleId="Kopfzeile">
    <w:name w:val="header"/>
    <w:basedOn w:val="Standard"/>
    <w:semiHidden/>
    <w:rsid w:val="00FC50F0"/>
    <w:pPr>
      <w:tabs>
        <w:tab w:val="center" w:pos="4536"/>
        <w:tab w:val="right" w:pos="9072"/>
      </w:tabs>
    </w:pPr>
  </w:style>
  <w:style w:type="paragraph" w:styleId="Fuzeile">
    <w:name w:val="footer"/>
    <w:basedOn w:val="Standard"/>
    <w:semiHidden/>
    <w:rsid w:val="00FC50F0"/>
    <w:pPr>
      <w:tabs>
        <w:tab w:val="center" w:pos="4536"/>
        <w:tab w:val="right" w:pos="9072"/>
      </w:tabs>
    </w:pPr>
  </w:style>
  <w:style w:type="character" w:styleId="Seitenzahl">
    <w:name w:val="page number"/>
    <w:basedOn w:val="Absatz-Standardschriftart"/>
    <w:semiHidden/>
    <w:rsid w:val="00FC50F0"/>
  </w:style>
  <w:style w:type="character" w:styleId="Hyperlink">
    <w:name w:val="Hyperlink"/>
    <w:rsid w:val="00FC50F0"/>
    <w:rPr>
      <w:color w:val="0000FF"/>
      <w:u w:val="single"/>
    </w:rPr>
  </w:style>
  <w:style w:type="paragraph" w:styleId="Textkrper3">
    <w:name w:val="Body Text 3"/>
    <w:basedOn w:val="Standard"/>
    <w:semiHidden/>
    <w:rsid w:val="00FC50F0"/>
    <w:pPr>
      <w:spacing w:line="312" w:lineRule="auto"/>
    </w:pPr>
    <w:rPr>
      <w:rFonts w:ascii="Comic Sans MS" w:hAnsi="Comic Sans MS"/>
      <w:sz w:val="21"/>
    </w:rPr>
  </w:style>
  <w:style w:type="character" w:styleId="BesuchterHyperlink">
    <w:name w:val="FollowedHyperlink"/>
    <w:semiHidden/>
    <w:rsid w:val="00FC50F0"/>
    <w:rPr>
      <w:color w:val="800080"/>
      <w:u w:val="single"/>
    </w:rPr>
  </w:style>
  <w:style w:type="character" w:customStyle="1" w:styleId="Textkrper3Zchn">
    <w:name w:val="Textkörper 3 Zchn"/>
    <w:semiHidden/>
    <w:rsid w:val="00FC50F0"/>
    <w:rPr>
      <w:rFonts w:ascii="Comic Sans MS" w:hAnsi="Comic Sans MS"/>
      <w:sz w:val="21"/>
      <w:szCs w:val="24"/>
    </w:rPr>
  </w:style>
  <w:style w:type="paragraph" w:styleId="StandardWeb">
    <w:name w:val="Normal (Web)"/>
    <w:basedOn w:val="Standard"/>
    <w:uiPriority w:val="99"/>
    <w:semiHidden/>
    <w:unhideWhenUsed/>
    <w:rsid w:val="00344739"/>
    <w:pPr>
      <w:spacing w:before="100" w:beforeAutospacing="1" w:after="100" w:afterAutospacing="1"/>
    </w:pPr>
  </w:style>
  <w:style w:type="paragraph" w:styleId="KeinLeerraum">
    <w:name w:val="No Spacing"/>
    <w:uiPriority w:val="1"/>
    <w:qFormat/>
    <w:rsid w:val="00807CFD"/>
    <w:pPr>
      <w:ind w:left="720" w:hanging="360"/>
    </w:pPr>
    <w:rPr>
      <w:rFonts w:ascii="Calibri" w:eastAsia="Calibri" w:hAnsi="Calibri"/>
      <w:sz w:val="22"/>
      <w:szCs w:val="22"/>
      <w:lang w:val="en-US" w:eastAsia="en-US"/>
    </w:rPr>
  </w:style>
  <w:style w:type="paragraph" w:styleId="Sprechblasentext">
    <w:name w:val="Balloon Text"/>
    <w:basedOn w:val="Standard"/>
    <w:link w:val="SprechblasentextZchn"/>
    <w:uiPriority w:val="99"/>
    <w:semiHidden/>
    <w:unhideWhenUsed/>
    <w:rsid w:val="00477423"/>
    <w:rPr>
      <w:rFonts w:ascii="Tahoma" w:hAnsi="Tahoma"/>
      <w:sz w:val="16"/>
      <w:szCs w:val="16"/>
    </w:rPr>
  </w:style>
  <w:style w:type="character" w:customStyle="1" w:styleId="SprechblasentextZchn">
    <w:name w:val="Sprechblasentext Zchn"/>
    <w:link w:val="Sprechblasentext"/>
    <w:uiPriority w:val="99"/>
    <w:semiHidden/>
    <w:rsid w:val="00477423"/>
    <w:rPr>
      <w:rFonts w:ascii="Tahoma" w:hAnsi="Tahoma" w:cs="Tahoma"/>
      <w:sz w:val="16"/>
      <w:szCs w:val="16"/>
    </w:rPr>
  </w:style>
  <w:style w:type="character" w:styleId="Kommentarzeichen">
    <w:name w:val="annotation reference"/>
    <w:basedOn w:val="Absatz-Standardschriftart"/>
    <w:uiPriority w:val="99"/>
    <w:semiHidden/>
    <w:unhideWhenUsed/>
    <w:rsid w:val="00620585"/>
    <w:rPr>
      <w:sz w:val="16"/>
      <w:szCs w:val="16"/>
    </w:rPr>
  </w:style>
  <w:style w:type="paragraph" w:styleId="Kommentartext">
    <w:name w:val="annotation text"/>
    <w:basedOn w:val="Standard"/>
    <w:link w:val="KommentartextZchn"/>
    <w:uiPriority w:val="99"/>
    <w:semiHidden/>
    <w:unhideWhenUsed/>
    <w:rsid w:val="00620585"/>
    <w:rPr>
      <w:sz w:val="20"/>
      <w:szCs w:val="20"/>
    </w:rPr>
  </w:style>
  <w:style w:type="character" w:customStyle="1" w:styleId="KommentartextZchn">
    <w:name w:val="Kommentartext Zchn"/>
    <w:basedOn w:val="Absatz-Standardschriftart"/>
    <w:link w:val="Kommentartext"/>
    <w:uiPriority w:val="99"/>
    <w:semiHidden/>
    <w:rsid w:val="00620585"/>
  </w:style>
  <w:style w:type="paragraph" w:styleId="Kommentarthema">
    <w:name w:val="annotation subject"/>
    <w:basedOn w:val="Kommentartext"/>
    <w:next w:val="Kommentartext"/>
    <w:link w:val="KommentarthemaZchn"/>
    <w:uiPriority w:val="99"/>
    <w:semiHidden/>
    <w:unhideWhenUsed/>
    <w:rsid w:val="00620585"/>
    <w:rPr>
      <w:b/>
      <w:bCs/>
    </w:rPr>
  </w:style>
  <w:style w:type="character" w:customStyle="1" w:styleId="KommentarthemaZchn">
    <w:name w:val="Kommentarthema Zchn"/>
    <w:basedOn w:val="KommentartextZchn"/>
    <w:link w:val="Kommentarthema"/>
    <w:uiPriority w:val="99"/>
    <w:semiHidden/>
    <w:rsid w:val="00620585"/>
    <w:rPr>
      <w:b/>
      <w:bCs/>
    </w:rPr>
  </w:style>
  <w:style w:type="character" w:customStyle="1" w:styleId="NichtaufgelsteErwhnung1">
    <w:name w:val="Nicht aufgelöste Erwähnung1"/>
    <w:basedOn w:val="Absatz-Standardschriftart"/>
    <w:uiPriority w:val="99"/>
    <w:semiHidden/>
    <w:unhideWhenUsed/>
    <w:rsid w:val="005877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7475">
      <w:bodyDiv w:val="1"/>
      <w:marLeft w:val="0"/>
      <w:marRight w:val="0"/>
      <w:marTop w:val="0"/>
      <w:marBottom w:val="0"/>
      <w:divBdr>
        <w:top w:val="none" w:sz="0" w:space="0" w:color="auto"/>
        <w:left w:val="none" w:sz="0" w:space="0" w:color="auto"/>
        <w:bottom w:val="none" w:sz="0" w:space="0" w:color="auto"/>
        <w:right w:val="none" w:sz="0" w:space="0" w:color="auto"/>
      </w:divBdr>
    </w:div>
    <w:div w:id="26611094">
      <w:bodyDiv w:val="1"/>
      <w:marLeft w:val="0"/>
      <w:marRight w:val="0"/>
      <w:marTop w:val="0"/>
      <w:marBottom w:val="0"/>
      <w:divBdr>
        <w:top w:val="none" w:sz="0" w:space="0" w:color="auto"/>
        <w:left w:val="none" w:sz="0" w:space="0" w:color="auto"/>
        <w:bottom w:val="none" w:sz="0" w:space="0" w:color="auto"/>
        <w:right w:val="none" w:sz="0" w:space="0" w:color="auto"/>
      </w:divBdr>
      <w:divsChild>
        <w:div w:id="651834388">
          <w:marLeft w:val="0"/>
          <w:marRight w:val="0"/>
          <w:marTop w:val="0"/>
          <w:marBottom w:val="0"/>
          <w:divBdr>
            <w:top w:val="none" w:sz="0" w:space="0" w:color="auto"/>
            <w:left w:val="none" w:sz="0" w:space="0" w:color="auto"/>
            <w:bottom w:val="none" w:sz="0" w:space="0" w:color="auto"/>
            <w:right w:val="none" w:sz="0" w:space="0" w:color="auto"/>
          </w:divBdr>
          <w:divsChild>
            <w:div w:id="401224815">
              <w:marLeft w:val="0"/>
              <w:marRight w:val="0"/>
              <w:marTop w:val="0"/>
              <w:marBottom w:val="0"/>
              <w:divBdr>
                <w:top w:val="none" w:sz="0" w:space="0" w:color="auto"/>
                <w:left w:val="none" w:sz="0" w:space="0" w:color="auto"/>
                <w:bottom w:val="none" w:sz="0" w:space="0" w:color="auto"/>
                <w:right w:val="none" w:sz="0" w:space="0" w:color="auto"/>
              </w:divBdr>
              <w:divsChild>
                <w:div w:id="1990742539">
                  <w:marLeft w:val="0"/>
                  <w:marRight w:val="0"/>
                  <w:marTop w:val="0"/>
                  <w:marBottom w:val="0"/>
                  <w:divBdr>
                    <w:top w:val="none" w:sz="0" w:space="0" w:color="auto"/>
                    <w:left w:val="none" w:sz="0" w:space="0" w:color="auto"/>
                    <w:bottom w:val="none" w:sz="0" w:space="0" w:color="auto"/>
                    <w:right w:val="none" w:sz="0" w:space="0" w:color="auto"/>
                  </w:divBdr>
                  <w:divsChild>
                    <w:div w:id="445932811">
                      <w:marLeft w:val="0"/>
                      <w:marRight w:val="0"/>
                      <w:marTop w:val="0"/>
                      <w:marBottom w:val="0"/>
                      <w:divBdr>
                        <w:top w:val="none" w:sz="0" w:space="0" w:color="auto"/>
                        <w:left w:val="none" w:sz="0" w:space="0" w:color="auto"/>
                        <w:bottom w:val="none" w:sz="0" w:space="0" w:color="auto"/>
                        <w:right w:val="none" w:sz="0" w:space="0" w:color="auto"/>
                      </w:divBdr>
                      <w:divsChild>
                        <w:div w:id="275798573">
                          <w:marLeft w:val="0"/>
                          <w:marRight w:val="0"/>
                          <w:marTop w:val="0"/>
                          <w:marBottom w:val="750"/>
                          <w:divBdr>
                            <w:top w:val="none" w:sz="0" w:space="0" w:color="auto"/>
                            <w:left w:val="none" w:sz="0" w:space="0" w:color="auto"/>
                            <w:bottom w:val="none" w:sz="0" w:space="0" w:color="auto"/>
                            <w:right w:val="none" w:sz="0" w:space="0" w:color="auto"/>
                          </w:divBdr>
                          <w:divsChild>
                            <w:div w:id="1956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208843">
      <w:bodyDiv w:val="1"/>
      <w:marLeft w:val="0"/>
      <w:marRight w:val="0"/>
      <w:marTop w:val="0"/>
      <w:marBottom w:val="0"/>
      <w:divBdr>
        <w:top w:val="none" w:sz="0" w:space="0" w:color="auto"/>
        <w:left w:val="none" w:sz="0" w:space="0" w:color="auto"/>
        <w:bottom w:val="none" w:sz="0" w:space="0" w:color="auto"/>
        <w:right w:val="none" w:sz="0" w:space="0" w:color="auto"/>
      </w:divBdr>
    </w:div>
    <w:div w:id="529534225">
      <w:bodyDiv w:val="1"/>
      <w:marLeft w:val="0"/>
      <w:marRight w:val="0"/>
      <w:marTop w:val="0"/>
      <w:marBottom w:val="0"/>
      <w:divBdr>
        <w:top w:val="none" w:sz="0" w:space="0" w:color="auto"/>
        <w:left w:val="none" w:sz="0" w:space="0" w:color="auto"/>
        <w:bottom w:val="none" w:sz="0" w:space="0" w:color="auto"/>
        <w:right w:val="none" w:sz="0" w:space="0" w:color="auto"/>
      </w:divBdr>
    </w:div>
    <w:div w:id="858199121">
      <w:bodyDiv w:val="1"/>
      <w:marLeft w:val="0"/>
      <w:marRight w:val="0"/>
      <w:marTop w:val="0"/>
      <w:marBottom w:val="0"/>
      <w:divBdr>
        <w:top w:val="none" w:sz="0" w:space="0" w:color="auto"/>
        <w:left w:val="none" w:sz="0" w:space="0" w:color="auto"/>
        <w:bottom w:val="none" w:sz="0" w:space="0" w:color="auto"/>
        <w:right w:val="none" w:sz="0" w:space="0" w:color="auto"/>
      </w:divBdr>
      <w:divsChild>
        <w:div w:id="545265543">
          <w:marLeft w:val="0"/>
          <w:marRight w:val="0"/>
          <w:marTop w:val="0"/>
          <w:marBottom w:val="0"/>
          <w:divBdr>
            <w:top w:val="none" w:sz="0" w:space="0" w:color="auto"/>
            <w:left w:val="none" w:sz="0" w:space="0" w:color="auto"/>
            <w:bottom w:val="none" w:sz="0" w:space="0" w:color="auto"/>
            <w:right w:val="none" w:sz="0" w:space="0" w:color="auto"/>
          </w:divBdr>
          <w:divsChild>
            <w:div w:id="1553883981">
              <w:marLeft w:val="0"/>
              <w:marRight w:val="0"/>
              <w:marTop w:val="0"/>
              <w:marBottom w:val="0"/>
              <w:divBdr>
                <w:top w:val="none" w:sz="0" w:space="0" w:color="auto"/>
                <w:left w:val="none" w:sz="0" w:space="0" w:color="auto"/>
                <w:bottom w:val="none" w:sz="0" w:space="0" w:color="auto"/>
                <w:right w:val="none" w:sz="0" w:space="0" w:color="auto"/>
              </w:divBdr>
              <w:divsChild>
                <w:div w:id="563418993">
                  <w:marLeft w:val="0"/>
                  <w:marRight w:val="0"/>
                  <w:marTop w:val="0"/>
                  <w:marBottom w:val="0"/>
                  <w:divBdr>
                    <w:top w:val="none" w:sz="0" w:space="0" w:color="auto"/>
                    <w:left w:val="none" w:sz="0" w:space="0" w:color="auto"/>
                    <w:bottom w:val="none" w:sz="0" w:space="0" w:color="auto"/>
                    <w:right w:val="none" w:sz="0" w:space="0" w:color="auto"/>
                  </w:divBdr>
                  <w:divsChild>
                    <w:div w:id="1658991867">
                      <w:marLeft w:val="0"/>
                      <w:marRight w:val="0"/>
                      <w:marTop w:val="0"/>
                      <w:marBottom w:val="0"/>
                      <w:divBdr>
                        <w:top w:val="none" w:sz="0" w:space="0" w:color="auto"/>
                        <w:left w:val="none" w:sz="0" w:space="0" w:color="auto"/>
                        <w:bottom w:val="none" w:sz="0" w:space="0" w:color="auto"/>
                        <w:right w:val="none" w:sz="0" w:space="0" w:color="auto"/>
                      </w:divBdr>
                      <w:divsChild>
                        <w:div w:id="367147765">
                          <w:marLeft w:val="0"/>
                          <w:marRight w:val="0"/>
                          <w:marTop w:val="0"/>
                          <w:marBottom w:val="750"/>
                          <w:divBdr>
                            <w:top w:val="none" w:sz="0" w:space="0" w:color="auto"/>
                            <w:left w:val="none" w:sz="0" w:space="0" w:color="auto"/>
                            <w:bottom w:val="none" w:sz="0" w:space="0" w:color="auto"/>
                            <w:right w:val="none" w:sz="0" w:space="0" w:color="auto"/>
                          </w:divBdr>
                          <w:divsChild>
                            <w:div w:id="14735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985623">
      <w:bodyDiv w:val="1"/>
      <w:marLeft w:val="0"/>
      <w:marRight w:val="0"/>
      <w:marTop w:val="0"/>
      <w:marBottom w:val="0"/>
      <w:divBdr>
        <w:top w:val="none" w:sz="0" w:space="0" w:color="auto"/>
        <w:left w:val="none" w:sz="0" w:space="0" w:color="auto"/>
        <w:bottom w:val="none" w:sz="0" w:space="0" w:color="auto"/>
        <w:right w:val="none" w:sz="0" w:space="0" w:color="auto"/>
      </w:divBdr>
    </w:div>
    <w:div w:id="1741247768">
      <w:bodyDiv w:val="1"/>
      <w:marLeft w:val="0"/>
      <w:marRight w:val="0"/>
      <w:marTop w:val="0"/>
      <w:marBottom w:val="0"/>
      <w:divBdr>
        <w:top w:val="none" w:sz="0" w:space="0" w:color="auto"/>
        <w:left w:val="none" w:sz="0" w:space="0" w:color="auto"/>
        <w:bottom w:val="none" w:sz="0" w:space="0" w:color="auto"/>
        <w:right w:val="none" w:sz="0" w:space="0" w:color="auto"/>
      </w:divBdr>
    </w:div>
    <w:div w:id="1997803058">
      <w:bodyDiv w:val="1"/>
      <w:marLeft w:val="0"/>
      <w:marRight w:val="0"/>
      <w:marTop w:val="0"/>
      <w:marBottom w:val="0"/>
      <w:divBdr>
        <w:top w:val="none" w:sz="0" w:space="0" w:color="auto"/>
        <w:left w:val="none" w:sz="0" w:space="0" w:color="auto"/>
        <w:bottom w:val="none" w:sz="0" w:space="0" w:color="auto"/>
        <w:right w:val="none" w:sz="0" w:space="0" w:color="auto"/>
      </w:divBdr>
    </w:div>
    <w:div w:id="2068645112">
      <w:bodyDiv w:val="1"/>
      <w:marLeft w:val="0"/>
      <w:marRight w:val="0"/>
      <w:marTop w:val="0"/>
      <w:marBottom w:val="0"/>
      <w:divBdr>
        <w:top w:val="none" w:sz="0" w:space="0" w:color="auto"/>
        <w:left w:val="none" w:sz="0" w:space="0" w:color="auto"/>
        <w:bottom w:val="none" w:sz="0" w:space="0" w:color="auto"/>
        <w:right w:val="none" w:sz="0" w:space="0" w:color="auto"/>
      </w:divBdr>
    </w:div>
    <w:div w:id="21256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oo.org.au/melbourne/whats-on/shared-christmas-party-at-melbourne-zoo" TargetMode="External"/><Relationship Id="rId13" Type="http://schemas.openxmlformats.org/officeDocument/2006/relationships/hyperlink" Target="http://www.parktoplanet.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aWorldPark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eaniacruises.com" TargetMode="External"/><Relationship Id="rId5" Type="http://schemas.openxmlformats.org/officeDocument/2006/relationships/webSettings" Target="webSettings.xml"/><Relationship Id="rId15" Type="http://schemas.openxmlformats.org/officeDocument/2006/relationships/hyperlink" Target="http://www.noblekom.de" TargetMode="External"/><Relationship Id="rId10" Type="http://schemas.openxmlformats.org/officeDocument/2006/relationships/hyperlink" Target="http://www.discoverhongkong.com/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isitmelbourne.com/de" TargetMode="External"/><Relationship Id="rId14" Type="http://schemas.openxmlformats.org/officeDocument/2006/relationships/hyperlink" Target="mailto:info@noblekom.d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Noble Kommunikation</Company>
  <LinksUpToDate>false</LinksUpToDate>
  <CharactersWithSpaces>6227</CharactersWithSpaces>
  <SharedDoc>false</SharedDoc>
  <HLinks>
    <vt:vector size="90" baseType="variant">
      <vt:variant>
        <vt:i4>6684721</vt:i4>
      </vt:variant>
      <vt:variant>
        <vt:i4>42</vt:i4>
      </vt:variant>
      <vt:variant>
        <vt:i4>0</vt:i4>
      </vt:variant>
      <vt:variant>
        <vt:i4>5</vt:i4>
      </vt:variant>
      <vt:variant>
        <vt:lpwstr>http://www.noblekom.de/</vt:lpwstr>
      </vt:variant>
      <vt:variant>
        <vt:lpwstr/>
      </vt:variant>
      <vt:variant>
        <vt:i4>4980835</vt:i4>
      </vt:variant>
      <vt:variant>
        <vt:i4>39</vt:i4>
      </vt:variant>
      <vt:variant>
        <vt:i4>0</vt:i4>
      </vt:variant>
      <vt:variant>
        <vt:i4>5</vt:i4>
      </vt:variant>
      <vt:variant>
        <vt:lpwstr>mailto:info@noblekom.de</vt:lpwstr>
      </vt:variant>
      <vt:variant>
        <vt:lpwstr/>
      </vt:variant>
      <vt:variant>
        <vt:i4>7667831</vt:i4>
      </vt:variant>
      <vt:variant>
        <vt:i4>36</vt:i4>
      </vt:variant>
      <vt:variant>
        <vt:i4>0</vt:i4>
      </vt:variant>
      <vt:variant>
        <vt:i4>5</vt:i4>
      </vt:variant>
      <vt:variant>
        <vt:lpwstr>http://seaworldparks.com/en/seaworld-orlando/christmas</vt:lpwstr>
      </vt:variant>
      <vt:variant>
        <vt:lpwstr/>
      </vt:variant>
      <vt:variant>
        <vt:i4>3670142</vt:i4>
      </vt:variant>
      <vt:variant>
        <vt:i4>33</vt:i4>
      </vt:variant>
      <vt:variant>
        <vt:i4>0</vt:i4>
      </vt:variant>
      <vt:variant>
        <vt:i4>5</vt:i4>
      </vt:variant>
      <vt:variant>
        <vt:lpwstr>http://seaworldparks.com/christmastown/</vt:lpwstr>
      </vt:variant>
      <vt:variant>
        <vt:lpwstr/>
      </vt:variant>
      <vt:variant>
        <vt:i4>5046339</vt:i4>
      </vt:variant>
      <vt:variant>
        <vt:i4>30</vt:i4>
      </vt:variant>
      <vt:variant>
        <vt:i4>0</vt:i4>
      </vt:variant>
      <vt:variant>
        <vt:i4>5</vt:i4>
      </vt:variant>
      <vt:variant>
        <vt:lpwstr>http://www.visitmelbourne.com/de</vt:lpwstr>
      </vt:variant>
      <vt:variant>
        <vt:lpwstr/>
      </vt:variant>
      <vt:variant>
        <vt:i4>1310744</vt:i4>
      </vt:variant>
      <vt:variant>
        <vt:i4>27</vt:i4>
      </vt:variant>
      <vt:variant>
        <vt:i4>0</vt:i4>
      </vt:variant>
      <vt:variant>
        <vt:i4>5</vt:i4>
      </vt:variant>
      <vt:variant>
        <vt:lpwstr>http://www.macau-info.de/</vt:lpwstr>
      </vt:variant>
      <vt:variant>
        <vt:lpwstr/>
      </vt:variant>
      <vt:variant>
        <vt:i4>196701</vt:i4>
      </vt:variant>
      <vt:variant>
        <vt:i4>24</vt:i4>
      </vt:variant>
      <vt:variant>
        <vt:i4>0</vt:i4>
      </vt:variant>
      <vt:variant>
        <vt:i4>5</vt:i4>
      </vt:variant>
      <vt:variant>
        <vt:lpwstr>http://www.landal.de/</vt:lpwstr>
      </vt:variant>
      <vt:variant>
        <vt:lpwstr/>
      </vt:variant>
      <vt:variant>
        <vt:i4>6029326</vt:i4>
      </vt:variant>
      <vt:variant>
        <vt:i4>21</vt:i4>
      </vt:variant>
      <vt:variant>
        <vt:i4>0</vt:i4>
      </vt:variant>
      <vt:variant>
        <vt:i4>5</vt:i4>
      </vt:variant>
      <vt:variant>
        <vt:lpwstr>http://www.landal.de/de-de/ferienparks/niederlande/limburg/reevallis</vt:lpwstr>
      </vt:variant>
      <vt:variant>
        <vt:lpwstr/>
      </vt:variant>
      <vt:variant>
        <vt:i4>64</vt:i4>
      </vt:variant>
      <vt:variant>
        <vt:i4>18</vt:i4>
      </vt:variant>
      <vt:variant>
        <vt:i4>0</vt:i4>
      </vt:variant>
      <vt:variant>
        <vt:i4>5</vt:i4>
      </vt:variant>
      <vt:variant>
        <vt:lpwstr>http://www.landal.de/de-de/ferienparks/niederlande/brabant/duc-de-brabant</vt:lpwstr>
      </vt:variant>
      <vt:variant>
        <vt:lpwstr/>
      </vt:variant>
      <vt:variant>
        <vt:i4>4063283</vt:i4>
      </vt:variant>
      <vt:variant>
        <vt:i4>15</vt:i4>
      </vt:variant>
      <vt:variant>
        <vt:i4>0</vt:i4>
      </vt:variant>
      <vt:variant>
        <vt:i4>5</vt:i4>
      </vt:variant>
      <vt:variant>
        <vt:lpwstr>http://www.landal.de/de-de/ferienparks/niederlande/drenthe/hunerwold-state</vt:lpwstr>
      </vt:variant>
      <vt:variant>
        <vt:lpwstr/>
      </vt:variant>
      <vt:variant>
        <vt:i4>6029326</vt:i4>
      </vt:variant>
      <vt:variant>
        <vt:i4>12</vt:i4>
      </vt:variant>
      <vt:variant>
        <vt:i4>0</vt:i4>
      </vt:variant>
      <vt:variant>
        <vt:i4>5</vt:i4>
      </vt:variant>
      <vt:variant>
        <vt:lpwstr>http://www.landal.de/de-de/ferienparks/niederlande/drenthe/orveltermarke</vt:lpwstr>
      </vt:variant>
      <vt:variant>
        <vt:lpwstr/>
      </vt:variant>
      <vt:variant>
        <vt:i4>7012386</vt:i4>
      </vt:variant>
      <vt:variant>
        <vt:i4>9</vt:i4>
      </vt:variant>
      <vt:variant>
        <vt:i4>0</vt:i4>
      </vt:variant>
      <vt:variant>
        <vt:i4>5</vt:i4>
      </vt:variant>
      <vt:variant>
        <vt:lpwstr>http://www.landal.de/de-de/ferienparks/niederlande/gelderland/miggelenberg</vt:lpwstr>
      </vt:variant>
      <vt:variant>
        <vt:lpwstr/>
      </vt:variant>
      <vt:variant>
        <vt:i4>655436</vt:i4>
      </vt:variant>
      <vt:variant>
        <vt:i4>6</vt:i4>
      </vt:variant>
      <vt:variant>
        <vt:i4>0</vt:i4>
      </vt:variant>
      <vt:variant>
        <vt:i4>5</vt:i4>
      </vt:variant>
      <vt:variant>
        <vt:lpwstr>http://www.landal.de/de-de/ferienparks/niederlande/gelderland/coldenhove</vt:lpwstr>
      </vt:variant>
      <vt:variant>
        <vt:lpwstr/>
      </vt:variant>
      <vt:variant>
        <vt:i4>5111893</vt:i4>
      </vt:variant>
      <vt:variant>
        <vt:i4>3</vt:i4>
      </vt:variant>
      <vt:variant>
        <vt:i4>0</vt:i4>
      </vt:variant>
      <vt:variant>
        <vt:i4>5</vt:i4>
      </vt:variant>
      <vt:variant>
        <vt:lpwstr>http://www.die-fraenkischen-staedte.de/weihnachtsmaerkte</vt:lpwstr>
      </vt:variant>
      <vt:variant>
        <vt:lpwstr/>
      </vt:variant>
      <vt:variant>
        <vt:i4>1376267</vt:i4>
      </vt:variant>
      <vt:variant>
        <vt:i4>0</vt:i4>
      </vt:variant>
      <vt:variant>
        <vt:i4>0</vt:i4>
      </vt:variant>
      <vt:variant>
        <vt:i4>5</vt:i4>
      </vt:variant>
      <vt:variant>
        <vt:lpwstr>http://www.aruba.de/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Stephanie</dc:creator>
  <cp:lastModifiedBy>Tanja Frisch</cp:lastModifiedBy>
  <cp:revision>20</cp:revision>
  <cp:lastPrinted>2015-10-01T10:02:00Z</cp:lastPrinted>
  <dcterms:created xsi:type="dcterms:W3CDTF">2015-10-08T11:39:00Z</dcterms:created>
  <dcterms:modified xsi:type="dcterms:W3CDTF">2018-11-05T08:39:00Z</dcterms:modified>
</cp:coreProperties>
</file>