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32" w:type="dxa"/>
        <w:tblCellMar>
          <w:left w:w="0" w:type="dxa"/>
          <w:right w:w="0" w:type="dxa"/>
        </w:tblCellMar>
        <w:tblLook w:val="0000" w:firstRow="0" w:lastRow="0" w:firstColumn="0" w:lastColumn="0" w:noHBand="0" w:noVBand="0"/>
      </w:tblPr>
      <w:tblGrid>
        <w:gridCol w:w="7425"/>
        <w:gridCol w:w="2007"/>
      </w:tblGrid>
      <w:tr w:rsidR="002B60C0" w:rsidRPr="002B60C0" w14:paraId="2C35A20D" w14:textId="77777777" w:rsidTr="00D53B70">
        <w:trPr>
          <w:trHeight w:val="1992"/>
        </w:trPr>
        <w:tc>
          <w:tcPr>
            <w:tcW w:w="9432" w:type="dxa"/>
            <w:gridSpan w:val="2"/>
            <w:shd w:val="clear" w:color="auto" w:fill="FFFFFF"/>
            <w:tcMar>
              <w:top w:w="0" w:type="dxa"/>
              <w:left w:w="0" w:type="dxa"/>
              <w:bottom w:w="0" w:type="dxa"/>
              <w:right w:w="0" w:type="dxa"/>
            </w:tcMar>
          </w:tcPr>
          <w:p w14:paraId="1B97DE3E" w14:textId="201F2593" w:rsidR="002B60C0" w:rsidRPr="002B60C0" w:rsidRDefault="00524F93" w:rsidP="002A0FEA">
            <w:pPr>
              <w:pStyle w:val="Untertitel"/>
              <w:rPr>
                <w:rFonts w:ascii="Times New Roman" w:eastAsia="Times New Roman" w:hAnsi="Times New Roman" w:cs="Times New Roman"/>
                <w:sz w:val="24"/>
                <w:szCs w:val="24"/>
                <w:lang w:eastAsia="de-DE"/>
              </w:rPr>
            </w:pPr>
            <w:bookmarkStart w:id="0" w:name="_Hlk15480921"/>
            <w:r>
              <w:rPr>
                <w:rFonts w:ascii="Times New Roman" w:eastAsia="Times New Roman" w:hAnsi="Times New Roman" w:cs="Times New Roman"/>
                <w:noProof/>
                <w:sz w:val="24"/>
                <w:szCs w:val="24"/>
                <w:lang w:eastAsia="de-DE"/>
              </w:rPr>
              <w:drawing>
                <wp:inline distT="0" distB="0" distL="0" distR="0" wp14:anchorId="65F12D14" wp14:editId="1F66B70C">
                  <wp:extent cx="5972175" cy="19907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1990725"/>
                          </a:xfrm>
                          <a:prstGeom prst="rect">
                            <a:avLst/>
                          </a:prstGeom>
                        </pic:spPr>
                      </pic:pic>
                    </a:graphicData>
                  </a:graphic>
                </wp:inline>
              </w:drawing>
            </w:r>
          </w:p>
        </w:tc>
      </w:tr>
      <w:tr w:rsidR="0005043D" w:rsidRPr="0005043D" w14:paraId="20C5531B" w14:textId="77777777" w:rsidTr="006F5480">
        <w:trPr>
          <w:trHeight w:val="293"/>
        </w:trPr>
        <w:tc>
          <w:tcPr>
            <w:tcW w:w="7425"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4EDF8FB7" w14:textId="762096C7" w:rsidR="002B60C0" w:rsidRPr="0005043D" w:rsidRDefault="0005043D" w:rsidP="0005043D">
            <w:pPr>
              <w:autoSpaceDE w:val="0"/>
              <w:autoSpaceDN w:val="0"/>
              <w:adjustRightInd w:val="0"/>
              <w:spacing w:before="120" w:after="120" w:line="240" w:lineRule="auto"/>
              <w:rPr>
                <w:rFonts w:ascii="Arial" w:eastAsia="Times New Roman" w:hAnsi="Arial" w:cs="Arial"/>
                <w:color w:val="0E253A"/>
                <w:sz w:val="24"/>
                <w:szCs w:val="24"/>
                <w:lang w:eastAsia="de-DE"/>
              </w:rPr>
            </w:pPr>
            <w:r w:rsidRPr="0005043D">
              <w:rPr>
                <w:rFonts w:ascii="Arial" w:eastAsia="Times New Roman" w:hAnsi="Arial" w:cs="Arial"/>
                <w:b/>
                <w:bCs/>
                <w:color w:val="0E253A"/>
                <w:sz w:val="28"/>
                <w:szCs w:val="28"/>
                <w:lang w:eastAsia="de-DE"/>
              </w:rPr>
              <w:t>MEDIENINFO</w:t>
            </w:r>
          </w:p>
        </w:tc>
        <w:tc>
          <w:tcPr>
            <w:tcW w:w="2007"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71994A53" w14:textId="78A53B62" w:rsidR="002B60C0" w:rsidRPr="0005043D" w:rsidRDefault="00F0063F" w:rsidP="0005043D">
            <w:pPr>
              <w:autoSpaceDE w:val="0"/>
              <w:autoSpaceDN w:val="0"/>
              <w:adjustRightInd w:val="0"/>
              <w:spacing w:before="120" w:after="120" w:line="240" w:lineRule="auto"/>
              <w:jc w:val="right"/>
              <w:rPr>
                <w:rFonts w:ascii="Arial" w:eastAsia="Times New Roman" w:hAnsi="Arial" w:cs="Arial"/>
                <w:color w:val="0E253A"/>
                <w:sz w:val="24"/>
                <w:szCs w:val="24"/>
                <w:lang w:eastAsia="de-DE"/>
              </w:rPr>
            </w:pPr>
            <w:r>
              <w:rPr>
                <w:rFonts w:ascii="Arial" w:eastAsia="Times New Roman" w:hAnsi="Arial" w:cs="Arial"/>
                <w:b/>
                <w:bCs/>
                <w:color w:val="0E253A"/>
                <w:sz w:val="28"/>
                <w:szCs w:val="28"/>
                <w:lang w:eastAsia="de-DE"/>
              </w:rPr>
              <w:t>Februar</w:t>
            </w:r>
            <w:r w:rsidR="0005043D" w:rsidRPr="0005043D">
              <w:rPr>
                <w:rFonts w:ascii="Arial" w:eastAsia="Times New Roman" w:hAnsi="Arial" w:cs="Arial"/>
                <w:b/>
                <w:bCs/>
                <w:color w:val="0E253A"/>
                <w:sz w:val="28"/>
                <w:szCs w:val="28"/>
                <w:lang w:eastAsia="de-DE"/>
              </w:rPr>
              <w:t xml:space="preserve"> 2021</w:t>
            </w:r>
          </w:p>
        </w:tc>
      </w:tr>
      <w:tr w:rsidR="002B60C0" w:rsidRPr="002B60C0" w14:paraId="167EC796" w14:textId="77777777" w:rsidTr="006F5480">
        <w:tc>
          <w:tcPr>
            <w:tcW w:w="9432" w:type="dxa"/>
            <w:gridSpan w:val="2"/>
            <w:tcBorders>
              <w:top w:val="single" w:sz="8" w:space="0" w:color="0E253A"/>
            </w:tcBorders>
            <w:shd w:val="clear" w:color="auto" w:fill="FFFFFF"/>
            <w:tcMar>
              <w:top w:w="0" w:type="dxa"/>
              <w:left w:w="0" w:type="dxa"/>
              <w:bottom w:w="0" w:type="dxa"/>
              <w:right w:w="0" w:type="dxa"/>
            </w:tcMar>
          </w:tcPr>
          <w:p w14:paraId="4D11FD83" w14:textId="251B3B01" w:rsidR="002B60C0" w:rsidRPr="006F5480" w:rsidRDefault="002B60C0" w:rsidP="002B60C0">
            <w:pPr>
              <w:autoSpaceDE w:val="0"/>
              <w:autoSpaceDN w:val="0"/>
              <w:adjustRightInd w:val="0"/>
              <w:spacing w:after="0" w:line="312" w:lineRule="auto"/>
              <w:rPr>
                <w:rFonts w:ascii="Arial" w:eastAsia="Times New Roman" w:hAnsi="Arial" w:cs="Arial"/>
                <w:b/>
                <w:bCs/>
                <w:sz w:val="24"/>
                <w:szCs w:val="24"/>
                <w:lang w:eastAsia="de-DE"/>
              </w:rPr>
            </w:pPr>
          </w:p>
          <w:p w14:paraId="23FFE018" w14:textId="63EE7CC8" w:rsidR="00023944" w:rsidRPr="006951DB" w:rsidRDefault="00023944" w:rsidP="006F5480">
            <w:pPr>
              <w:autoSpaceDE w:val="0"/>
              <w:autoSpaceDN w:val="0"/>
              <w:adjustRightInd w:val="0"/>
              <w:spacing w:after="0" w:line="312" w:lineRule="auto"/>
              <w:rPr>
                <w:rFonts w:ascii="Arial" w:eastAsia="Times New Roman" w:hAnsi="Arial" w:cs="Arial"/>
                <w:b/>
                <w:bCs/>
                <w:sz w:val="28"/>
                <w:szCs w:val="28"/>
                <w:lang w:eastAsia="de-DE"/>
              </w:rPr>
            </w:pPr>
            <w:bookmarkStart w:id="1" w:name="_Hlk21448037"/>
            <w:r w:rsidRPr="00023944">
              <w:rPr>
                <w:rFonts w:ascii="Arial" w:eastAsia="Times New Roman" w:hAnsi="Arial" w:cs="Arial"/>
                <w:b/>
                <w:bCs/>
                <w:color w:val="000000"/>
                <w:sz w:val="28"/>
                <w:szCs w:val="28"/>
                <w:lang w:eastAsia="de-DE"/>
              </w:rPr>
              <w:t xml:space="preserve">Dominikanische Republik initiiert </w:t>
            </w:r>
            <w:r w:rsidR="005B5337" w:rsidRPr="006951DB">
              <w:rPr>
                <w:rFonts w:ascii="Arial" w:eastAsia="Times New Roman" w:hAnsi="Arial" w:cs="Arial"/>
                <w:b/>
                <w:bCs/>
                <w:sz w:val="28"/>
                <w:szCs w:val="28"/>
                <w:lang w:eastAsia="de-DE"/>
              </w:rPr>
              <w:t>COVID-19-</w:t>
            </w:r>
            <w:r w:rsidRPr="006951DB">
              <w:rPr>
                <w:rFonts w:ascii="Arial" w:eastAsia="Times New Roman" w:hAnsi="Arial" w:cs="Arial"/>
                <w:b/>
                <w:bCs/>
                <w:sz w:val="28"/>
                <w:szCs w:val="28"/>
                <w:lang w:eastAsia="de-DE"/>
              </w:rPr>
              <w:t xml:space="preserve">Massenimpfplan </w:t>
            </w:r>
          </w:p>
          <w:p w14:paraId="66089C03" w14:textId="0F2C6A27" w:rsidR="006F5480" w:rsidRPr="000B2D68" w:rsidRDefault="00023944" w:rsidP="006F5480">
            <w:pPr>
              <w:autoSpaceDE w:val="0"/>
              <w:autoSpaceDN w:val="0"/>
              <w:adjustRightInd w:val="0"/>
              <w:spacing w:after="0" w:line="312" w:lineRule="auto"/>
              <w:rPr>
                <w:rFonts w:ascii="Arial" w:eastAsia="Times New Roman" w:hAnsi="Arial" w:cs="Arial"/>
                <w:lang w:eastAsia="de-DE"/>
              </w:rPr>
            </w:pPr>
            <w:r w:rsidRPr="006951DB">
              <w:rPr>
                <w:rFonts w:ascii="Arial" w:eastAsia="Times New Roman" w:hAnsi="Arial" w:cs="Arial"/>
                <w:lang w:eastAsia="de-DE"/>
              </w:rPr>
              <w:t xml:space="preserve">Bis Ende 2021 sollen 70 Prozent der Bevölkerung </w:t>
            </w:r>
            <w:r w:rsidR="005B5337" w:rsidRPr="006951DB">
              <w:rPr>
                <w:rFonts w:ascii="Arial" w:eastAsia="Times New Roman" w:hAnsi="Arial" w:cs="Arial"/>
                <w:lang w:eastAsia="de-DE"/>
              </w:rPr>
              <w:t xml:space="preserve">über 18 Jahren </w:t>
            </w:r>
            <w:r w:rsidRPr="006951DB">
              <w:rPr>
                <w:rFonts w:ascii="Arial" w:eastAsia="Times New Roman" w:hAnsi="Arial" w:cs="Arial"/>
                <w:lang w:eastAsia="de-DE"/>
              </w:rPr>
              <w:t xml:space="preserve">geimpft </w:t>
            </w:r>
            <w:r w:rsidR="007962A6">
              <w:rPr>
                <w:rFonts w:ascii="Arial" w:eastAsia="Times New Roman" w:hAnsi="Arial" w:cs="Arial"/>
                <w:lang w:eastAsia="de-DE"/>
              </w:rPr>
              <w:t>sein</w:t>
            </w:r>
          </w:p>
          <w:bookmarkEnd w:id="1"/>
          <w:p w14:paraId="3D636DE5" w14:textId="77777777" w:rsidR="006F5480" w:rsidRPr="00773EAF" w:rsidRDefault="006F5480" w:rsidP="002B60C0">
            <w:pPr>
              <w:autoSpaceDE w:val="0"/>
              <w:autoSpaceDN w:val="0"/>
              <w:adjustRightInd w:val="0"/>
              <w:spacing w:after="0" w:line="312" w:lineRule="auto"/>
              <w:rPr>
                <w:rFonts w:ascii="Arial" w:eastAsia="Times New Roman" w:hAnsi="Arial" w:cs="Arial"/>
                <w:sz w:val="24"/>
                <w:szCs w:val="24"/>
                <w:lang w:eastAsia="de-DE"/>
              </w:rPr>
            </w:pPr>
          </w:p>
          <w:p w14:paraId="0BFD7BB0" w14:textId="03900BE1" w:rsidR="006F5480" w:rsidRPr="00023944" w:rsidRDefault="00023944" w:rsidP="00023944">
            <w:pPr>
              <w:autoSpaceDE w:val="0"/>
              <w:autoSpaceDN w:val="0"/>
              <w:adjustRightInd w:val="0"/>
              <w:spacing w:after="120" w:line="336" w:lineRule="auto"/>
              <w:jc w:val="both"/>
              <w:rPr>
                <w:rFonts w:ascii="Arial" w:eastAsia="Times New Roman" w:hAnsi="Arial" w:cs="Arial"/>
                <w:sz w:val="20"/>
                <w:szCs w:val="20"/>
                <w:lang w:eastAsia="de-DE"/>
              </w:rPr>
            </w:pPr>
            <w:r>
              <w:rPr>
                <w:rFonts w:ascii="Arial" w:eastAsia="Times New Roman" w:hAnsi="Arial" w:cs="Arial"/>
                <w:b/>
                <w:bCs/>
                <w:color w:val="000000"/>
                <w:sz w:val="20"/>
                <w:szCs w:val="20"/>
                <w:lang w:eastAsia="de-DE"/>
              </w:rPr>
              <w:t>Santo Domingo/</w:t>
            </w:r>
            <w:r w:rsidR="002F6E88">
              <w:rPr>
                <w:rFonts w:ascii="Arial" w:eastAsia="Times New Roman" w:hAnsi="Arial" w:cs="Arial"/>
                <w:b/>
                <w:bCs/>
                <w:color w:val="000000"/>
                <w:sz w:val="20"/>
                <w:szCs w:val="20"/>
                <w:lang w:eastAsia="de-DE"/>
              </w:rPr>
              <w:t>Frankfurt</w:t>
            </w:r>
            <w:r w:rsidR="006F5480" w:rsidRPr="009E6122">
              <w:rPr>
                <w:rFonts w:ascii="Arial" w:eastAsia="Times New Roman" w:hAnsi="Arial" w:cs="Arial"/>
                <w:b/>
                <w:bCs/>
                <w:color w:val="000000"/>
                <w:sz w:val="20"/>
                <w:szCs w:val="20"/>
                <w:lang w:eastAsia="de-DE"/>
              </w:rPr>
              <w:t xml:space="preserve"> – </w:t>
            </w:r>
            <w:r w:rsidR="007962A6">
              <w:rPr>
                <w:rFonts w:ascii="Arial" w:eastAsia="Times New Roman" w:hAnsi="Arial" w:cs="Arial"/>
                <w:b/>
                <w:bCs/>
                <w:color w:val="000000"/>
                <w:sz w:val="20"/>
                <w:szCs w:val="20"/>
                <w:lang w:eastAsia="de-DE"/>
              </w:rPr>
              <w:t>19</w:t>
            </w:r>
            <w:r w:rsidR="006F5480" w:rsidRPr="009E6122">
              <w:rPr>
                <w:rFonts w:ascii="Arial" w:eastAsia="Times New Roman" w:hAnsi="Arial" w:cs="Arial"/>
                <w:b/>
                <w:bCs/>
                <w:color w:val="000000"/>
                <w:sz w:val="20"/>
                <w:szCs w:val="20"/>
                <w:lang w:eastAsia="de-DE"/>
              </w:rPr>
              <w:t xml:space="preserve">. </w:t>
            </w:r>
            <w:r w:rsidR="002F6E88">
              <w:rPr>
                <w:rFonts w:ascii="Arial" w:eastAsia="Times New Roman" w:hAnsi="Arial" w:cs="Arial"/>
                <w:b/>
                <w:bCs/>
                <w:color w:val="000000"/>
                <w:sz w:val="20"/>
                <w:szCs w:val="20"/>
                <w:lang w:eastAsia="de-DE"/>
              </w:rPr>
              <w:t>Februar</w:t>
            </w:r>
            <w:r w:rsidR="006F5480" w:rsidRPr="009E6122">
              <w:rPr>
                <w:rFonts w:ascii="Arial" w:eastAsia="Times New Roman" w:hAnsi="Arial" w:cs="Arial"/>
                <w:b/>
                <w:bCs/>
                <w:color w:val="000000"/>
                <w:sz w:val="20"/>
                <w:szCs w:val="20"/>
                <w:lang w:eastAsia="de-DE"/>
              </w:rPr>
              <w:t xml:space="preserve"> 2021</w:t>
            </w:r>
            <w:r w:rsidR="006F5480" w:rsidRPr="009E6122">
              <w:rPr>
                <w:rFonts w:ascii="Arial" w:eastAsia="Times New Roman" w:hAnsi="Arial" w:cs="Arial"/>
                <w:color w:val="000000"/>
                <w:sz w:val="20"/>
                <w:szCs w:val="20"/>
                <w:lang w:eastAsia="de-DE"/>
              </w:rPr>
              <w:t xml:space="preserve">. </w:t>
            </w:r>
            <w:r w:rsidR="005B5337" w:rsidRPr="006951DB">
              <w:rPr>
                <w:rFonts w:ascii="Arial" w:eastAsia="Times New Roman" w:hAnsi="Arial" w:cs="Arial"/>
                <w:sz w:val="20"/>
                <w:szCs w:val="20"/>
                <w:lang w:eastAsia="de-DE"/>
              </w:rPr>
              <w:t xml:space="preserve">Die Regierung der Dominikanischen Republik hatte </w:t>
            </w:r>
            <w:r w:rsidR="00A333CC">
              <w:rPr>
                <w:rFonts w:ascii="Arial" w:eastAsia="Times New Roman" w:hAnsi="Arial" w:cs="Arial"/>
                <w:sz w:val="20"/>
                <w:szCs w:val="20"/>
                <w:lang w:eastAsia="de-DE"/>
              </w:rPr>
              <w:t xml:space="preserve">im vergangenen Herbst </w:t>
            </w:r>
            <w:r w:rsidR="005B5337" w:rsidRPr="006951DB">
              <w:rPr>
                <w:rFonts w:ascii="Arial" w:eastAsia="Times New Roman" w:hAnsi="Arial" w:cs="Arial"/>
                <w:sz w:val="20"/>
                <w:szCs w:val="20"/>
                <w:lang w:eastAsia="de-DE"/>
              </w:rPr>
              <w:t>den Ankauf von 21 Millionen Impfdosen in Auftrag gegeben</w:t>
            </w:r>
            <w:r w:rsidR="006951DB" w:rsidRPr="006951DB">
              <w:rPr>
                <w:rFonts w:ascii="Arial" w:eastAsia="Times New Roman" w:hAnsi="Arial" w:cs="Arial"/>
                <w:sz w:val="20"/>
                <w:szCs w:val="20"/>
                <w:lang w:eastAsia="de-DE"/>
              </w:rPr>
              <w:t>.</w:t>
            </w:r>
            <w:r w:rsidR="005B5337" w:rsidRPr="006951DB">
              <w:rPr>
                <w:rFonts w:ascii="Arial" w:eastAsia="Times New Roman" w:hAnsi="Arial" w:cs="Arial"/>
                <w:sz w:val="20"/>
                <w:szCs w:val="20"/>
                <w:lang w:eastAsia="de-DE"/>
              </w:rPr>
              <w:t xml:space="preserve"> </w:t>
            </w:r>
            <w:r w:rsidRPr="006951DB">
              <w:rPr>
                <w:rFonts w:ascii="Arial" w:eastAsia="Times New Roman" w:hAnsi="Arial" w:cs="Arial"/>
                <w:sz w:val="20"/>
                <w:szCs w:val="20"/>
                <w:lang w:eastAsia="de-DE"/>
              </w:rPr>
              <w:t xml:space="preserve">Mit der Ankunft von über 110 Kilogramm Impfstoff am 15. Februar startete die Regierung </w:t>
            </w:r>
            <w:r w:rsidR="005B5337" w:rsidRPr="006951DB">
              <w:rPr>
                <w:rFonts w:ascii="Arial" w:eastAsia="Times New Roman" w:hAnsi="Arial" w:cs="Arial"/>
                <w:sz w:val="20"/>
                <w:szCs w:val="20"/>
                <w:lang w:eastAsia="de-DE"/>
              </w:rPr>
              <w:t xml:space="preserve">nun </w:t>
            </w:r>
            <w:r w:rsidRPr="006951DB">
              <w:rPr>
                <w:rFonts w:ascii="Arial" w:eastAsia="Times New Roman" w:hAnsi="Arial" w:cs="Arial"/>
                <w:sz w:val="20"/>
                <w:szCs w:val="20"/>
                <w:lang w:eastAsia="de-DE"/>
              </w:rPr>
              <w:t xml:space="preserve">den </w:t>
            </w:r>
            <w:r w:rsidR="00647798" w:rsidRPr="006951DB">
              <w:rPr>
                <w:rFonts w:ascii="Arial" w:eastAsia="Times New Roman" w:hAnsi="Arial" w:cs="Arial"/>
                <w:sz w:val="20"/>
                <w:szCs w:val="20"/>
                <w:lang w:eastAsia="de-DE"/>
              </w:rPr>
              <w:t>Drei-Phasen-</w:t>
            </w:r>
            <w:r w:rsidRPr="006951DB">
              <w:rPr>
                <w:rFonts w:ascii="Arial" w:eastAsia="Times New Roman" w:hAnsi="Arial" w:cs="Arial"/>
                <w:sz w:val="20"/>
                <w:szCs w:val="20"/>
                <w:lang w:eastAsia="de-DE"/>
              </w:rPr>
              <w:t xml:space="preserve">Plan </w:t>
            </w:r>
            <w:r w:rsidR="003902CD">
              <w:rPr>
                <w:rFonts w:ascii="Arial" w:eastAsia="Times New Roman" w:hAnsi="Arial" w:cs="Arial"/>
                <w:sz w:val="20"/>
                <w:szCs w:val="20"/>
                <w:lang w:eastAsia="de-DE"/>
              </w:rPr>
              <w:t>„</w:t>
            </w:r>
            <w:proofErr w:type="spellStart"/>
            <w:r w:rsidR="00A31954" w:rsidRPr="00A31954">
              <w:rPr>
                <w:rFonts w:ascii="Arial" w:eastAsia="Times New Roman" w:hAnsi="Arial" w:cs="Arial"/>
                <w:sz w:val="20"/>
                <w:szCs w:val="20"/>
                <w:lang w:eastAsia="de-DE"/>
              </w:rPr>
              <w:t>Vacúnate</w:t>
            </w:r>
            <w:proofErr w:type="spellEnd"/>
            <w:r w:rsidR="00A31954" w:rsidRPr="00A31954">
              <w:rPr>
                <w:rFonts w:ascii="Arial" w:eastAsia="Times New Roman" w:hAnsi="Arial" w:cs="Arial"/>
                <w:sz w:val="20"/>
                <w:szCs w:val="20"/>
                <w:lang w:eastAsia="de-DE"/>
              </w:rPr>
              <w:t xml:space="preserve"> RD</w:t>
            </w:r>
            <w:r w:rsidRPr="006951DB">
              <w:rPr>
                <w:rFonts w:ascii="Arial" w:eastAsia="Times New Roman" w:hAnsi="Arial" w:cs="Arial"/>
                <w:sz w:val="20"/>
                <w:szCs w:val="20"/>
                <w:lang w:eastAsia="de-DE"/>
              </w:rPr>
              <w:t>"</w:t>
            </w:r>
            <w:r w:rsidR="00A333CC">
              <w:rPr>
                <w:rFonts w:ascii="Arial" w:eastAsia="Times New Roman" w:hAnsi="Arial" w:cs="Arial"/>
                <w:sz w:val="20"/>
                <w:szCs w:val="20"/>
                <w:lang w:eastAsia="de-DE"/>
              </w:rPr>
              <w:t xml:space="preserve"> („Lass dich impfen“)</w:t>
            </w:r>
            <w:r w:rsidRPr="006951DB">
              <w:rPr>
                <w:rFonts w:ascii="Arial" w:eastAsia="Times New Roman" w:hAnsi="Arial" w:cs="Arial"/>
                <w:sz w:val="20"/>
                <w:szCs w:val="20"/>
                <w:lang w:eastAsia="de-DE"/>
              </w:rPr>
              <w:t xml:space="preserve">. Bis Ende 2021 sollen 70 Prozent der </w:t>
            </w:r>
            <w:r w:rsidR="005B5337" w:rsidRPr="006951DB">
              <w:rPr>
                <w:rFonts w:ascii="Arial" w:eastAsia="Times New Roman" w:hAnsi="Arial" w:cs="Arial"/>
                <w:sz w:val="20"/>
                <w:szCs w:val="20"/>
                <w:lang w:eastAsia="de-DE"/>
              </w:rPr>
              <w:t>dominikanischen Bevölkerung</w:t>
            </w:r>
            <w:r w:rsidRPr="006951DB">
              <w:rPr>
                <w:rFonts w:ascii="Arial" w:eastAsia="Times New Roman" w:hAnsi="Arial" w:cs="Arial"/>
                <w:sz w:val="20"/>
                <w:szCs w:val="20"/>
                <w:lang w:eastAsia="de-DE"/>
              </w:rPr>
              <w:t xml:space="preserve"> über 18 Jahren (7,8 Millionen Menschen) geimpft sein</w:t>
            </w:r>
            <w:r w:rsidR="000B17AD" w:rsidRPr="006951DB">
              <w:rPr>
                <w:rFonts w:ascii="Arial" w:eastAsia="Times New Roman" w:hAnsi="Arial" w:cs="Arial"/>
                <w:sz w:val="20"/>
                <w:szCs w:val="20"/>
                <w:lang w:eastAsia="de-DE"/>
              </w:rPr>
              <w:t xml:space="preserve">, um </w:t>
            </w:r>
            <w:r w:rsidR="00460F74">
              <w:rPr>
                <w:rFonts w:ascii="Arial" w:eastAsia="Times New Roman" w:hAnsi="Arial" w:cs="Arial"/>
                <w:sz w:val="20"/>
                <w:szCs w:val="20"/>
                <w:lang w:eastAsia="de-DE"/>
              </w:rPr>
              <w:t xml:space="preserve">auch </w:t>
            </w:r>
            <w:r w:rsidR="000B17AD" w:rsidRPr="006951DB">
              <w:rPr>
                <w:rFonts w:ascii="Arial" w:eastAsia="Times New Roman" w:hAnsi="Arial" w:cs="Arial"/>
                <w:sz w:val="20"/>
                <w:szCs w:val="20"/>
                <w:lang w:eastAsia="de-DE"/>
              </w:rPr>
              <w:t xml:space="preserve">die Tourismusindustrie im Lande </w:t>
            </w:r>
            <w:r w:rsidR="00460F74">
              <w:rPr>
                <w:rFonts w:ascii="Arial" w:eastAsia="Times New Roman" w:hAnsi="Arial" w:cs="Arial"/>
                <w:sz w:val="20"/>
                <w:szCs w:val="20"/>
                <w:lang w:eastAsia="de-DE"/>
              </w:rPr>
              <w:t>wieder</w:t>
            </w:r>
            <w:r w:rsidR="005B5337" w:rsidRPr="006951DB">
              <w:rPr>
                <w:rFonts w:ascii="Arial" w:eastAsia="Times New Roman" w:hAnsi="Arial" w:cs="Arial"/>
                <w:sz w:val="20"/>
                <w:szCs w:val="20"/>
                <w:lang w:eastAsia="de-DE"/>
              </w:rPr>
              <w:t xml:space="preserve"> </w:t>
            </w:r>
            <w:r w:rsidR="000B17AD" w:rsidRPr="006951DB">
              <w:rPr>
                <w:rFonts w:ascii="Arial" w:eastAsia="Times New Roman" w:hAnsi="Arial" w:cs="Arial"/>
                <w:sz w:val="20"/>
                <w:szCs w:val="20"/>
                <w:lang w:eastAsia="de-DE"/>
              </w:rPr>
              <w:t xml:space="preserve">zu </w:t>
            </w:r>
            <w:r w:rsidR="00460F74">
              <w:rPr>
                <w:rFonts w:ascii="Arial" w:eastAsia="Times New Roman" w:hAnsi="Arial" w:cs="Arial"/>
                <w:sz w:val="20"/>
                <w:szCs w:val="20"/>
                <w:lang w:eastAsia="de-DE"/>
              </w:rPr>
              <w:t>stärken</w:t>
            </w:r>
            <w:r w:rsidRPr="006951DB">
              <w:rPr>
                <w:rFonts w:ascii="Arial" w:eastAsia="Times New Roman" w:hAnsi="Arial" w:cs="Arial"/>
                <w:sz w:val="20"/>
                <w:szCs w:val="20"/>
                <w:lang w:eastAsia="de-DE"/>
              </w:rPr>
              <w:t>.</w:t>
            </w:r>
          </w:p>
        </w:tc>
      </w:tr>
      <w:tr w:rsidR="00952453" w:rsidRPr="002B60C0" w14:paraId="6CF3FE8E" w14:textId="77777777" w:rsidTr="0005043D">
        <w:trPr>
          <w:trHeight w:val="113"/>
        </w:trPr>
        <w:tc>
          <w:tcPr>
            <w:tcW w:w="9432" w:type="dxa"/>
            <w:gridSpan w:val="2"/>
            <w:shd w:val="clear" w:color="auto" w:fill="FFFFFF"/>
            <w:tcMar>
              <w:top w:w="0" w:type="dxa"/>
              <w:left w:w="0" w:type="dxa"/>
              <w:bottom w:w="0" w:type="dxa"/>
              <w:right w:w="0" w:type="dxa"/>
            </w:tcMar>
          </w:tcPr>
          <w:p w14:paraId="18BB8542" w14:textId="77777777" w:rsidR="00952453" w:rsidRPr="00952453" w:rsidRDefault="00952453" w:rsidP="002B60C0">
            <w:pPr>
              <w:autoSpaceDE w:val="0"/>
              <w:autoSpaceDN w:val="0"/>
              <w:adjustRightInd w:val="0"/>
              <w:spacing w:after="0" w:line="240" w:lineRule="auto"/>
              <w:jc w:val="center"/>
              <w:rPr>
                <w:rFonts w:ascii="Georgia" w:hAnsi="Georgia"/>
                <w:noProof/>
                <w:sz w:val="16"/>
                <w:szCs w:val="16"/>
              </w:rPr>
            </w:pPr>
          </w:p>
        </w:tc>
      </w:tr>
      <w:tr w:rsidR="002B60C0" w:rsidRPr="002B60C0" w14:paraId="39A3B9C6" w14:textId="77777777" w:rsidTr="0005043D">
        <w:trPr>
          <w:trHeight w:val="113"/>
        </w:trPr>
        <w:tc>
          <w:tcPr>
            <w:tcW w:w="9432" w:type="dxa"/>
            <w:gridSpan w:val="2"/>
            <w:shd w:val="clear" w:color="auto" w:fill="FFFFFF"/>
            <w:tcMar>
              <w:top w:w="0" w:type="dxa"/>
              <w:left w:w="0" w:type="dxa"/>
              <w:bottom w:w="0" w:type="dxa"/>
              <w:right w:w="0" w:type="dxa"/>
            </w:tcMar>
          </w:tcPr>
          <w:p w14:paraId="677975A9" w14:textId="3B3488F0" w:rsidR="002B60C0" w:rsidRPr="002B60C0" w:rsidRDefault="007962A6" w:rsidP="002B60C0">
            <w:pPr>
              <w:autoSpaceDE w:val="0"/>
              <w:autoSpaceDN w:val="0"/>
              <w:adjustRightInd w:val="0"/>
              <w:spacing w:after="0" w:line="240" w:lineRule="auto"/>
              <w:jc w:val="center"/>
              <w:rPr>
                <w:rFonts w:ascii="Times New Roman" w:eastAsia="Times New Roman" w:hAnsi="Times New Roman" w:cs="Times New Roman"/>
                <w:sz w:val="24"/>
                <w:szCs w:val="24"/>
                <w:lang w:eastAsia="de-DE"/>
              </w:rPr>
            </w:pPr>
            <w:r>
              <w:rPr>
                <w:noProof/>
              </w:rPr>
              <w:drawing>
                <wp:inline distT="0" distB="0" distL="0" distR="0" wp14:anchorId="69762804" wp14:editId="6A7C9C8F">
                  <wp:extent cx="5922645" cy="1299169"/>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2724" cy="1305767"/>
                          </a:xfrm>
                          <a:prstGeom prst="rect">
                            <a:avLst/>
                          </a:prstGeom>
                        </pic:spPr>
                      </pic:pic>
                    </a:graphicData>
                  </a:graphic>
                </wp:inline>
              </w:drawing>
            </w:r>
          </w:p>
        </w:tc>
      </w:tr>
      <w:tr w:rsidR="002B60C0" w:rsidRPr="0005043D" w14:paraId="701A5925" w14:textId="77777777" w:rsidTr="0005043D">
        <w:trPr>
          <w:trHeight w:val="113"/>
        </w:trPr>
        <w:tc>
          <w:tcPr>
            <w:tcW w:w="9432" w:type="dxa"/>
            <w:gridSpan w:val="2"/>
            <w:shd w:val="clear" w:color="auto" w:fill="FFFFFF"/>
            <w:tcMar>
              <w:top w:w="0" w:type="dxa"/>
              <w:left w:w="0" w:type="dxa"/>
              <w:bottom w:w="0" w:type="dxa"/>
              <w:right w:w="0" w:type="dxa"/>
            </w:tcMar>
          </w:tcPr>
          <w:p w14:paraId="591AB18D" w14:textId="05D5A358" w:rsidR="002B60C0" w:rsidRPr="007962A6" w:rsidRDefault="002B60C0" w:rsidP="00F0063F">
            <w:pPr>
              <w:autoSpaceDE w:val="0"/>
              <w:autoSpaceDN w:val="0"/>
              <w:adjustRightInd w:val="0"/>
              <w:spacing w:after="0" w:line="240" w:lineRule="auto"/>
              <w:ind w:left="142"/>
              <w:rPr>
                <w:rFonts w:ascii="Arial" w:eastAsia="Times New Roman" w:hAnsi="Arial" w:cs="Arial"/>
                <w:sz w:val="24"/>
                <w:szCs w:val="24"/>
                <w:lang w:eastAsia="de-DE"/>
              </w:rPr>
            </w:pPr>
            <w:r w:rsidRPr="007962A6">
              <w:rPr>
                <w:rFonts w:ascii="Arial" w:eastAsia="Times New Roman" w:hAnsi="Arial" w:cs="Arial"/>
                <w:color w:val="000000"/>
                <w:sz w:val="16"/>
                <w:szCs w:val="16"/>
                <w:lang w:eastAsia="de-DE"/>
              </w:rPr>
              <w:t xml:space="preserve">© </w:t>
            </w:r>
            <w:r w:rsidR="007962A6" w:rsidRPr="007962A6">
              <w:rPr>
                <w:rFonts w:ascii="Arial" w:eastAsia="Times New Roman" w:hAnsi="Arial" w:cs="Arial"/>
                <w:color w:val="000000"/>
                <w:sz w:val="16"/>
                <w:szCs w:val="16"/>
                <w:lang w:eastAsia="de-DE"/>
              </w:rPr>
              <w:t xml:space="preserve">links: </w:t>
            </w:r>
            <w:r w:rsidR="006F4895" w:rsidRPr="007962A6">
              <w:rPr>
                <w:rFonts w:ascii="Arial" w:eastAsia="Times New Roman" w:hAnsi="Arial" w:cs="Arial"/>
                <w:color w:val="000000"/>
                <w:sz w:val="16"/>
                <w:szCs w:val="16"/>
                <w:lang w:eastAsia="de-DE"/>
              </w:rPr>
              <w:t>Tourist Board Dominikanische Republik</w:t>
            </w:r>
            <w:r w:rsidR="007962A6" w:rsidRPr="007962A6">
              <w:rPr>
                <w:rFonts w:ascii="Arial" w:eastAsia="Times New Roman" w:hAnsi="Arial" w:cs="Arial"/>
                <w:color w:val="000000"/>
                <w:sz w:val="16"/>
                <w:szCs w:val="16"/>
                <w:lang w:eastAsia="de-DE"/>
              </w:rPr>
              <w:t>; m</w:t>
            </w:r>
            <w:r w:rsidR="007962A6">
              <w:rPr>
                <w:rFonts w:ascii="Arial" w:eastAsia="Times New Roman" w:hAnsi="Arial" w:cs="Arial"/>
                <w:color w:val="000000"/>
                <w:sz w:val="16"/>
                <w:szCs w:val="16"/>
                <w:lang w:eastAsia="de-DE"/>
              </w:rPr>
              <w:t xml:space="preserve">ittig und rechts: </w:t>
            </w:r>
            <w:proofErr w:type="spellStart"/>
            <w:r w:rsidR="007962A6">
              <w:rPr>
                <w:rFonts w:ascii="Arial" w:eastAsia="Times New Roman" w:hAnsi="Arial" w:cs="Arial"/>
                <w:color w:val="000000"/>
                <w:sz w:val="16"/>
                <w:szCs w:val="16"/>
                <w:lang w:eastAsia="de-DE"/>
              </w:rPr>
              <w:t>Dominican</w:t>
            </w:r>
            <w:proofErr w:type="spellEnd"/>
            <w:r w:rsidR="007962A6">
              <w:rPr>
                <w:rFonts w:ascii="Arial" w:eastAsia="Times New Roman" w:hAnsi="Arial" w:cs="Arial"/>
                <w:color w:val="000000"/>
                <w:sz w:val="16"/>
                <w:szCs w:val="16"/>
                <w:lang w:eastAsia="de-DE"/>
              </w:rPr>
              <w:t xml:space="preserve"> </w:t>
            </w:r>
            <w:proofErr w:type="spellStart"/>
            <w:r w:rsidR="007962A6">
              <w:rPr>
                <w:rFonts w:ascii="Arial" w:eastAsia="Times New Roman" w:hAnsi="Arial" w:cs="Arial"/>
                <w:color w:val="000000"/>
                <w:sz w:val="16"/>
                <w:szCs w:val="16"/>
                <w:lang w:eastAsia="de-DE"/>
              </w:rPr>
              <w:t>Republic</w:t>
            </w:r>
            <w:proofErr w:type="spellEnd"/>
            <w:r w:rsidR="007962A6">
              <w:rPr>
                <w:rFonts w:ascii="Arial" w:eastAsia="Times New Roman" w:hAnsi="Arial" w:cs="Arial"/>
                <w:color w:val="000000"/>
                <w:sz w:val="16"/>
                <w:szCs w:val="16"/>
                <w:lang w:eastAsia="de-DE"/>
              </w:rPr>
              <w:t xml:space="preserve"> Ministry </w:t>
            </w:r>
            <w:proofErr w:type="spellStart"/>
            <w:r w:rsidR="007962A6">
              <w:rPr>
                <w:rFonts w:ascii="Arial" w:eastAsia="Times New Roman" w:hAnsi="Arial" w:cs="Arial"/>
                <w:color w:val="000000"/>
                <w:sz w:val="16"/>
                <w:szCs w:val="16"/>
                <w:lang w:eastAsia="de-DE"/>
              </w:rPr>
              <w:t>of</w:t>
            </w:r>
            <w:proofErr w:type="spellEnd"/>
            <w:r w:rsidR="007962A6">
              <w:rPr>
                <w:rFonts w:ascii="Arial" w:eastAsia="Times New Roman" w:hAnsi="Arial" w:cs="Arial"/>
                <w:color w:val="000000"/>
                <w:sz w:val="16"/>
                <w:szCs w:val="16"/>
                <w:lang w:eastAsia="de-DE"/>
              </w:rPr>
              <w:t xml:space="preserve"> </w:t>
            </w:r>
            <w:proofErr w:type="spellStart"/>
            <w:r w:rsidR="007962A6">
              <w:rPr>
                <w:rFonts w:ascii="Arial" w:eastAsia="Times New Roman" w:hAnsi="Arial" w:cs="Arial"/>
                <w:color w:val="000000"/>
                <w:sz w:val="16"/>
                <w:szCs w:val="16"/>
                <w:lang w:eastAsia="de-DE"/>
              </w:rPr>
              <w:t>Tourism</w:t>
            </w:r>
            <w:proofErr w:type="spellEnd"/>
          </w:p>
        </w:tc>
      </w:tr>
      <w:tr w:rsidR="002B60C0" w:rsidRPr="002B60C0" w14:paraId="2B178F13" w14:textId="77777777" w:rsidTr="0005043D">
        <w:trPr>
          <w:trHeight w:val="113"/>
        </w:trPr>
        <w:tc>
          <w:tcPr>
            <w:tcW w:w="9432" w:type="dxa"/>
            <w:gridSpan w:val="2"/>
            <w:shd w:val="clear" w:color="auto" w:fill="FFFFFF"/>
            <w:tcMar>
              <w:top w:w="0" w:type="dxa"/>
              <w:left w:w="0" w:type="dxa"/>
              <w:bottom w:w="0" w:type="dxa"/>
              <w:right w:w="0" w:type="dxa"/>
            </w:tcMar>
          </w:tcPr>
          <w:p w14:paraId="0C2BDE22" w14:textId="7A776DE7" w:rsidR="006D3C9C" w:rsidRPr="005A1BD8" w:rsidRDefault="00023944" w:rsidP="006F5480">
            <w:pPr>
              <w:autoSpaceDE w:val="0"/>
              <w:autoSpaceDN w:val="0"/>
              <w:adjustRightInd w:val="0"/>
              <w:spacing w:before="200" w:after="120" w:line="336" w:lineRule="auto"/>
              <w:jc w:val="both"/>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 xml:space="preserve">Massenimpfplan </w:t>
            </w:r>
            <w:r w:rsidR="00D1136B">
              <w:rPr>
                <w:rFonts w:ascii="Arial" w:eastAsia="Times New Roman" w:hAnsi="Arial" w:cs="Arial"/>
                <w:b/>
                <w:bCs/>
                <w:color w:val="000000"/>
                <w:sz w:val="20"/>
                <w:szCs w:val="20"/>
                <w:lang w:eastAsia="de-DE"/>
              </w:rPr>
              <w:t>soll bis Ende 2021</w:t>
            </w:r>
            <w:r>
              <w:rPr>
                <w:rFonts w:ascii="Arial" w:eastAsia="Times New Roman" w:hAnsi="Arial" w:cs="Arial"/>
                <w:b/>
                <w:bCs/>
                <w:color w:val="000000"/>
                <w:sz w:val="20"/>
                <w:szCs w:val="20"/>
                <w:lang w:eastAsia="de-DE"/>
              </w:rPr>
              <w:t xml:space="preserve"> für unbeschwerte Urlaubserlebnisse</w:t>
            </w:r>
            <w:r w:rsidR="00D1136B">
              <w:rPr>
                <w:rFonts w:ascii="Arial" w:eastAsia="Times New Roman" w:hAnsi="Arial" w:cs="Arial"/>
                <w:b/>
                <w:bCs/>
                <w:color w:val="000000"/>
                <w:sz w:val="20"/>
                <w:szCs w:val="20"/>
                <w:lang w:eastAsia="de-DE"/>
              </w:rPr>
              <w:t xml:space="preserve"> sorgen</w:t>
            </w:r>
          </w:p>
          <w:p w14:paraId="6CA46875" w14:textId="4BA036CB" w:rsidR="00023944" w:rsidRPr="00023944" w:rsidRDefault="00023944" w:rsidP="00023944">
            <w:pPr>
              <w:autoSpaceDE w:val="0"/>
              <w:autoSpaceDN w:val="0"/>
              <w:adjustRightInd w:val="0"/>
              <w:spacing w:before="200" w:after="120" w:line="336" w:lineRule="auto"/>
              <w:jc w:val="both"/>
              <w:rPr>
                <w:rFonts w:ascii="Arial" w:eastAsia="Times New Roman" w:hAnsi="Arial" w:cs="Arial"/>
                <w:color w:val="000000"/>
                <w:sz w:val="20"/>
                <w:szCs w:val="20"/>
                <w:lang w:eastAsia="de-DE"/>
              </w:rPr>
            </w:pPr>
            <w:r w:rsidRPr="00023944">
              <w:rPr>
                <w:rFonts w:ascii="Arial" w:eastAsia="Times New Roman" w:hAnsi="Arial" w:cs="Arial"/>
                <w:color w:val="000000"/>
                <w:sz w:val="20"/>
                <w:szCs w:val="20"/>
                <w:lang w:eastAsia="de-DE"/>
              </w:rPr>
              <w:t xml:space="preserve">"Die Impfung gegen das Coronavirus in der Dominikanischen Republik wird einen sofortigen positiven Effekt auf die Tourismusindustrie haben. Mit dem Fortschreiten der </w:t>
            </w:r>
            <w:r w:rsidRPr="006951DB">
              <w:rPr>
                <w:rFonts w:ascii="Arial" w:eastAsia="Times New Roman" w:hAnsi="Arial" w:cs="Arial"/>
                <w:sz w:val="20"/>
                <w:szCs w:val="20"/>
                <w:lang w:eastAsia="de-DE"/>
              </w:rPr>
              <w:t xml:space="preserve">Impfungen werden wir einen </w:t>
            </w:r>
            <w:r w:rsidR="005B5337" w:rsidRPr="006951DB">
              <w:rPr>
                <w:rFonts w:ascii="Arial" w:eastAsia="Times New Roman" w:hAnsi="Arial" w:cs="Arial"/>
                <w:sz w:val="20"/>
                <w:szCs w:val="20"/>
                <w:lang w:eastAsia="de-DE"/>
              </w:rPr>
              <w:t>signifikanten</w:t>
            </w:r>
            <w:r w:rsidRPr="006951DB">
              <w:rPr>
                <w:rFonts w:ascii="Arial" w:eastAsia="Times New Roman" w:hAnsi="Arial" w:cs="Arial"/>
                <w:sz w:val="20"/>
                <w:szCs w:val="20"/>
                <w:lang w:eastAsia="de-DE"/>
              </w:rPr>
              <w:t xml:space="preserve"> Rückgang der Infektionen und Krankenhausaufenthalte erleben</w:t>
            </w:r>
            <w:r w:rsidR="005B5337" w:rsidRPr="006951DB">
              <w:rPr>
                <w:rFonts w:ascii="Arial" w:eastAsia="Times New Roman" w:hAnsi="Arial" w:cs="Arial"/>
                <w:sz w:val="20"/>
                <w:szCs w:val="20"/>
                <w:lang w:eastAsia="de-DE"/>
              </w:rPr>
              <w:t xml:space="preserve"> – folglich werden die</w:t>
            </w:r>
            <w:r w:rsidRPr="006951DB">
              <w:rPr>
                <w:rFonts w:ascii="Arial" w:eastAsia="Times New Roman" w:hAnsi="Arial" w:cs="Arial"/>
                <w:sz w:val="20"/>
                <w:szCs w:val="20"/>
                <w:lang w:eastAsia="de-DE"/>
              </w:rPr>
              <w:t xml:space="preserve"> Einschränkungen der touristischen Aktivitäten </w:t>
            </w:r>
            <w:r w:rsidR="005B5337" w:rsidRPr="006951DB">
              <w:rPr>
                <w:rFonts w:ascii="Arial" w:eastAsia="Times New Roman" w:hAnsi="Arial" w:cs="Arial"/>
                <w:sz w:val="20"/>
                <w:szCs w:val="20"/>
                <w:lang w:eastAsia="de-DE"/>
              </w:rPr>
              <w:t>gelockert</w:t>
            </w:r>
            <w:r w:rsidRPr="006951DB">
              <w:rPr>
                <w:rFonts w:ascii="Arial" w:eastAsia="Times New Roman" w:hAnsi="Arial" w:cs="Arial"/>
                <w:sz w:val="20"/>
                <w:szCs w:val="20"/>
                <w:lang w:eastAsia="de-DE"/>
              </w:rPr>
              <w:t xml:space="preserve"> und </w:t>
            </w:r>
            <w:r w:rsidR="005B5337" w:rsidRPr="006951DB">
              <w:rPr>
                <w:rFonts w:ascii="Arial" w:eastAsia="Times New Roman" w:hAnsi="Arial" w:cs="Arial"/>
                <w:sz w:val="20"/>
                <w:szCs w:val="20"/>
                <w:lang w:eastAsia="de-DE"/>
              </w:rPr>
              <w:t>ein wichtiger Beitrag</w:t>
            </w:r>
            <w:r w:rsidRPr="006951DB">
              <w:rPr>
                <w:rFonts w:ascii="Arial" w:eastAsia="Times New Roman" w:hAnsi="Arial" w:cs="Arial"/>
                <w:sz w:val="20"/>
                <w:szCs w:val="20"/>
                <w:lang w:eastAsia="de-DE"/>
              </w:rPr>
              <w:t xml:space="preserve"> </w:t>
            </w:r>
            <w:r w:rsidR="005B5337" w:rsidRPr="006951DB">
              <w:rPr>
                <w:rFonts w:ascii="Arial" w:eastAsia="Times New Roman" w:hAnsi="Arial" w:cs="Arial"/>
                <w:sz w:val="20"/>
                <w:szCs w:val="20"/>
                <w:lang w:eastAsia="de-DE"/>
              </w:rPr>
              <w:t>zum</w:t>
            </w:r>
            <w:r w:rsidRPr="006951DB">
              <w:rPr>
                <w:rFonts w:ascii="Arial" w:eastAsia="Times New Roman" w:hAnsi="Arial" w:cs="Arial"/>
                <w:sz w:val="20"/>
                <w:szCs w:val="20"/>
                <w:lang w:eastAsia="de-DE"/>
              </w:rPr>
              <w:t xml:space="preserve"> Wirtschaft</w:t>
            </w:r>
            <w:r w:rsidR="005B5337" w:rsidRPr="006951DB">
              <w:rPr>
                <w:rFonts w:ascii="Arial" w:eastAsia="Times New Roman" w:hAnsi="Arial" w:cs="Arial"/>
                <w:sz w:val="20"/>
                <w:szCs w:val="20"/>
                <w:lang w:eastAsia="de-DE"/>
              </w:rPr>
              <w:t>swachstum</w:t>
            </w:r>
            <w:r w:rsidR="00460F74">
              <w:rPr>
                <w:rFonts w:ascii="Arial" w:eastAsia="Times New Roman" w:hAnsi="Arial" w:cs="Arial"/>
                <w:sz w:val="20"/>
                <w:szCs w:val="20"/>
                <w:lang w:eastAsia="de-DE"/>
              </w:rPr>
              <w:t xml:space="preserve"> geleistet</w:t>
            </w:r>
            <w:r w:rsidRPr="006951DB">
              <w:rPr>
                <w:rFonts w:ascii="Arial" w:eastAsia="Times New Roman" w:hAnsi="Arial" w:cs="Arial"/>
                <w:sz w:val="20"/>
                <w:szCs w:val="20"/>
                <w:lang w:eastAsia="de-DE"/>
              </w:rPr>
              <w:t xml:space="preserve">. Darüber hinaus wird mit dem Erreichen der kollektiven Immunität, der Herdenimmunität, das Vertrauen der internationalen Besucher in unser Land gestärkt und unsere Position als sicherstes Reiseziel in der Karibik </w:t>
            </w:r>
            <w:r>
              <w:rPr>
                <w:rFonts w:ascii="Arial" w:eastAsia="Times New Roman" w:hAnsi="Arial" w:cs="Arial"/>
                <w:color w:val="000000"/>
                <w:sz w:val="20"/>
                <w:szCs w:val="20"/>
                <w:lang w:eastAsia="de-DE"/>
              </w:rPr>
              <w:t>ge</w:t>
            </w:r>
            <w:r w:rsidRPr="00023944">
              <w:rPr>
                <w:rFonts w:ascii="Arial" w:eastAsia="Times New Roman" w:hAnsi="Arial" w:cs="Arial"/>
                <w:color w:val="000000"/>
                <w:sz w:val="20"/>
                <w:szCs w:val="20"/>
                <w:lang w:eastAsia="de-DE"/>
              </w:rPr>
              <w:t>festig</w:t>
            </w:r>
            <w:r>
              <w:rPr>
                <w:rFonts w:ascii="Arial" w:eastAsia="Times New Roman" w:hAnsi="Arial" w:cs="Arial"/>
                <w:color w:val="000000"/>
                <w:sz w:val="20"/>
                <w:szCs w:val="20"/>
                <w:lang w:eastAsia="de-DE"/>
              </w:rPr>
              <w:t>t</w:t>
            </w:r>
            <w:r w:rsidRPr="00023944">
              <w:rPr>
                <w:rFonts w:ascii="Arial" w:eastAsia="Times New Roman" w:hAnsi="Arial" w:cs="Arial"/>
                <w:color w:val="000000"/>
                <w:sz w:val="20"/>
                <w:szCs w:val="20"/>
                <w:lang w:eastAsia="de-DE"/>
              </w:rPr>
              <w:t>", sagte der dominikanische Tourismusminister David Collado.</w:t>
            </w:r>
          </w:p>
          <w:p w14:paraId="568395A9" w14:textId="5C62EA7A" w:rsidR="00023944" w:rsidRDefault="00023944" w:rsidP="00023944">
            <w:pPr>
              <w:autoSpaceDE w:val="0"/>
              <w:autoSpaceDN w:val="0"/>
              <w:adjustRightInd w:val="0"/>
              <w:spacing w:before="200" w:after="120" w:line="336" w:lineRule="auto"/>
              <w:jc w:val="both"/>
              <w:rPr>
                <w:rFonts w:ascii="Arial" w:eastAsia="Times New Roman" w:hAnsi="Arial" w:cs="Arial"/>
                <w:color w:val="000000"/>
                <w:sz w:val="20"/>
                <w:szCs w:val="20"/>
                <w:lang w:eastAsia="de-DE"/>
              </w:rPr>
            </w:pPr>
            <w:r w:rsidRPr="003D4EED">
              <w:rPr>
                <w:rFonts w:ascii="Arial" w:eastAsia="Times New Roman" w:hAnsi="Arial" w:cs="Arial"/>
                <w:sz w:val="20"/>
                <w:szCs w:val="20"/>
                <w:lang w:eastAsia="de-DE"/>
              </w:rPr>
              <w:t xml:space="preserve">Die Umsetzung der </w:t>
            </w:r>
            <w:r w:rsidR="003F35AF">
              <w:rPr>
                <w:rFonts w:ascii="Arial" w:eastAsia="Times New Roman" w:hAnsi="Arial" w:cs="Arial"/>
                <w:sz w:val="20"/>
                <w:szCs w:val="20"/>
                <w:lang w:eastAsia="de-DE"/>
              </w:rPr>
              <w:t xml:space="preserve">bereits im Sommer eingeführten, </w:t>
            </w:r>
            <w:r w:rsidRPr="003D4EED">
              <w:rPr>
                <w:rFonts w:ascii="Arial" w:eastAsia="Times New Roman" w:hAnsi="Arial" w:cs="Arial"/>
                <w:sz w:val="20"/>
                <w:szCs w:val="20"/>
                <w:lang w:eastAsia="de-DE"/>
              </w:rPr>
              <w:t>umfangreichen</w:t>
            </w:r>
            <w:r w:rsidR="003F35AF">
              <w:rPr>
                <w:rFonts w:ascii="Arial" w:eastAsia="Times New Roman" w:hAnsi="Arial" w:cs="Arial"/>
                <w:sz w:val="20"/>
                <w:szCs w:val="20"/>
                <w:lang w:eastAsia="de-DE"/>
              </w:rPr>
              <w:t xml:space="preserve"> und</w:t>
            </w:r>
            <w:r w:rsidRPr="003D4EED">
              <w:rPr>
                <w:rFonts w:ascii="Arial" w:eastAsia="Times New Roman" w:hAnsi="Arial" w:cs="Arial"/>
                <w:sz w:val="20"/>
                <w:szCs w:val="20"/>
                <w:lang w:eastAsia="de-DE"/>
              </w:rPr>
              <w:t xml:space="preserve"> international zertifizierte</w:t>
            </w:r>
            <w:r w:rsidR="00460F74">
              <w:rPr>
                <w:rFonts w:ascii="Arial" w:eastAsia="Times New Roman" w:hAnsi="Arial" w:cs="Arial"/>
                <w:sz w:val="20"/>
                <w:szCs w:val="20"/>
                <w:lang w:eastAsia="de-DE"/>
              </w:rPr>
              <w:t>n</w:t>
            </w:r>
            <w:r w:rsidRPr="003D4EED">
              <w:rPr>
                <w:rFonts w:ascii="Arial" w:eastAsia="Times New Roman" w:hAnsi="Arial" w:cs="Arial"/>
                <w:sz w:val="20"/>
                <w:szCs w:val="20"/>
                <w:lang w:eastAsia="de-DE"/>
              </w:rPr>
              <w:t xml:space="preserve"> Gesundheitsprotokolle sorgt auch während der Covid-19-Pandemie dafür, dass der Inselstaat in den vergangenen Monaten seinen Status als sicheres und gut besuchtes Fernziel für europäische Reisende bewahren konnte und die wachsende Flugnachfrage durch stetig erweiterte Verbindungen bedient wird.</w:t>
            </w:r>
            <w:r>
              <w:rPr>
                <w:rFonts w:ascii="Arial" w:eastAsia="Times New Roman" w:hAnsi="Arial" w:cs="Arial"/>
                <w:sz w:val="20"/>
                <w:szCs w:val="20"/>
                <w:lang w:eastAsia="de-DE"/>
              </w:rPr>
              <w:t xml:space="preserve"> </w:t>
            </w:r>
            <w:r w:rsidRPr="00023944">
              <w:rPr>
                <w:rFonts w:ascii="Arial" w:eastAsia="Times New Roman" w:hAnsi="Arial" w:cs="Arial"/>
                <w:color w:val="000000"/>
                <w:sz w:val="20"/>
                <w:szCs w:val="20"/>
                <w:lang w:eastAsia="de-DE"/>
              </w:rPr>
              <w:t xml:space="preserve">Verschiedene </w:t>
            </w:r>
            <w:r w:rsidRPr="00023944">
              <w:rPr>
                <w:rFonts w:ascii="Arial" w:eastAsia="Times New Roman" w:hAnsi="Arial" w:cs="Arial"/>
                <w:color w:val="000000"/>
                <w:sz w:val="20"/>
                <w:szCs w:val="20"/>
                <w:lang w:eastAsia="de-DE"/>
              </w:rPr>
              <w:lastRenderedPageBreak/>
              <w:t xml:space="preserve">internationale Organisationen haben die Reaktionsfähigkeit des Landes und die verantwortungsvolle Reaktivierung des Tourismus unter </w:t>
            </w:r>
            <w:r w:rsidR="003F35AF">
              <w:rPr>
                <w:rFonts w:ascii="Arial" w:eastAsia="Times New Roman" w:hAnsi="Arial" w:cs="Arial"/>
                <w:color w:val="000000"/>
                <w:sz w:val="20"/>
                <w:szCs w:val="20"/>
                <w:lang w:eastAsia="de-DE"/>
              </w:rPr>
              <w:t xml:space="preserve">den </w:t>
            </w:r>
            <w:r w:rsidRPr="00023944">
              <w:rPr>
                <w:rFonts w:ascii="Arial" w:eastAsia="Times New Roman" w:hAnsi="Arial" w:cs="Arial"/>
                <w:color w:val="000000"/>
                <w:sz w:val="20"/>
                <w:szCs w:val="20"/>
                <w:lang w:eastAsia="de-DE"/>
              </w:rPr>
              <w:t xml:space="preserve">strengen Sicherheitsprotokollen gelobt, die die Gesundheit von Besuchern und Einheimischen schützen. Darüber hinaus </w:t>
            </w:r>
            <w:r w:rsidR="003F35AF">
              <w:rPr>
                <w:rFonts w:ascii="Arial" w:eastAsia="Times New Roman" w:hAnsi="Arial" w:cs="Arial"/>
                <w:color w:val="000000"/>
                <w:sz w:val="20"/>
                <w:szCs w:val="20"/>
                <w:lang w:eastAsia="de-DE"/>
              </w:rPr>
              <w:t>profitieren</w:t>
            </w:r>
            <w:r w:rsidRPr="00023944">
              <w:rPr>
                <w:rFonts w:ascii="Arial" w:eastAsia="Times New Roman" w:hAnsi="Arial" w:cs="Arial"/>
                <w:color w:val="000000"/>
                <w:sz w:val="20"/>
                <w:szCs w:val="20"/>
                <w:lang w:eastAsia="de-DE"/>
              </w:rPr>
              <w:t xml:space="preserve"> alle internationalen Touristen, die mit dem Flugzeug anreisen und in einem Hotel übernachten, </w:t>
            </w:r>
            <w:r w:rsidR="003F35AF">
              <w:rPr>
                <w:rFonts w:ascii="Arial" w:eastAsia="Times New Roman" w:hAnsi="Arial" w:cs="Arial"/>
                <w:color w:val="000000"/>
                <w:sz w:val="20"/>
                <w:szCs w:val="20"/>
                <w:lang w:eastAsia="de-DE"/>
              </w:rPr>
              <w:t xml:space="preserve">noch </w:t>
            </w:r>
            <w:r w:rsidRPr="00023944">
              <w:rPr>
                <w:rFonts w:ascii="Arial" w:eastAsia="Times New Roman" w:hAnsi="Arial" w:cs="Arial"/>
                <w:color w:val="000000"/>
                <w:sz w:val="20"/>
                <w:szCs w:val="20"/>
                <w:lang w:eastAsia="de-DE"/>
              </w:rPr>
              <w:t xml:space="preserve">bis zum 31. März 2021 </w:t>
            </w:r>
            <w:r w:rsidR="003F35AF">
              <w:rPr>
                <w:rFonts w:ascii="Arial" w:eastAsia="Times New Roman" w:hAnsi="Arial" w:cs="Arial"/>
                <w:color w:val="000000"/>
                <w:sz w:val="20"/>
                <w:szCs w:val="20"/>
                <w:lang w:eastAsia="de-DE"/>
              </w:rPr>
              <w:t xml:space="preserve">von </w:t>
            </w:r>
            <w:r w:rsidRPr="00023944">
              <w:rPr>
                <w:rFonts w:ascii="Arial" w:eastAsia="Times New Roman" w:hAnsi="Arial" w:cs="Arial"/>
                <w:color w:val="000000"/>
                <w:sz w:val="20"/>
                <w:szCs w:val="20"/>
                <w:lang w:eastAsia="de-DE"/>
              </w:rPr>
              <w:t>eine</w:t>
            </w:r>
            <w:r w:rsidR="003F35AF">
              <w:rPr>
                <w:rFonts w:ascii="Arial" w:eastAsia="Times New Roman" w:hAnsi="Arial" w:cs="Arial"/>
                <w:color w:val="000000"/>
                <w:sz w:val="20"/>
                <w:szCs w:val="20"/>
                <w:lang w:eastAsia="de-DE"/>
              </w:rPr>
              <w:t>r</w:t>
            </w:r>
            <w:r w:rsidRPr="00023944">
              <w:rPr>
                <w:rFonts w:ascii="Arial" w:eastAsia="Times New Roman" w:hAnsi="Arial" w:cs="Arial"/>
                <w:color w:val="000000"/>
                <w:sz w:val="20"/>
                <w:szCs w:val="20"/>
                <w:lang w:eastAsia="de-DE"/>
              </w:rPr>
              <w:t xml:space="preserve"> kostenlose</w:t>
            </w:r>
            <w:r w:rsidR="003F35AF">
              <w:rPr>
                <w:rFonts w:ascii="Arial" w:eastAsia="Times New Roman" w:hAnsi="Arial" w:cs="Arial"/>
                <w:color w:val="000000"/>
                <w:sz w:val="20"/>
                <w:szCs w:val="20"/>
                <w:lang w:eastAsia="de-DE"/>
              </w:rPr>
              <w:t>n</w:t>
            </w:r>
            <w:r w:rsidRPr="00023944">
              <w:rPr>
                <w:rFonts w:ascii="Arial" w:eastAsia="Times New Roman" w:hAnsi="Arial" w:cs="Arial"/>
                <w:color w:val="000000"/>
                <w:sz w:val="20"/>
                <w:szCs w:val="20"/>
                <w:lang w:eastAsia="de-DE"/>
              </w:rPr>
              <w:t xml:space="preserve"> </w:t>
            </w:r>
            <w:r>
              <w:rPr>
                <w:rFonts w:ascii="Arial" w:eastAsia="Times New Roman" w:hAnsi="Arial" w:cs="Arial"/>
                <w:color w:val="000000"/>
                <w:sz w:val="20"/>
                <w:szCs w:val="20"/>
                <w:lang w:eastAsia="de-DE"/>
              </w:rPr>
              <w:t>Covid-19-Versicherung</w:t>
            </w:r>
            <w:r w:rsidRPr="00023944">
              <w:rPr>
                <w:rFonts w:ascii="Arial" w:eastAsia="Times New Roman" w:hAnsi="Arial" w:cs="Arial"/>
                <w:color w:val="000000"/>
                <w:sz w:val="20"/>
                <w:szCs w:val="20"/>
                <w:lang w:eastAsia="de-DE"/>
              </w:rPr>
              <w:t xml:space="preserve">, </w:t>
            </w:r>
            <w:r>
              <w:rPr>
                <w:rFonts w:ascii="Arial" w:eastAsia="Times New Roman" w:hAnsi="Arial" w:cs="Arial"/>
                <w:color w:val="000000"/>
                <w:sz w:val="20"/>
                <w:szCs w:val="20"/>
                <w:lang w:eastAsia="de-DE"/>
              </w:rPr>
              <w:t>die</w:t>
            </w:r>
            <w:r w:rsidRPr="00023944">
              <w:rPr>
                <w:rFonts w:ascii="Arial" w:eastAsia="Times New Roman" w:hAnsi="Arial" w:cs="Arial"/>
                <w:color w:val="000000"/>
                <w:sz w:val="20"/>
                <w:szCs w:val="20"/>
                <w:lang w:eastAsia="de-DE"/>
              </w:rPr>
              <w:t xml:space="preserve"> </w:t>
            </w:r>
            <w:r>
              <w:rPr>
                <w:rFonts w:ascii="Arial" w:eastAsia="Times New Roman" w:hAnsi="Arial" w:cs="Arial"/>
                <w:color w:val="000000"/>
                <w:sz w:val="20"/>
                <w:szCs w:val="20"/>
                <w:lang w:eastAsia="de-DE"/>
              </w:rPr>
              <w:t>sämtliche</w:t>
            </w:r>
            <w:r w:rsidRPr="00023944">
              <w:rPr>
                <w:rFonts w:ascii="Arial" w:eastAsia="Times New Roman" w:hAnsi="Arial" w:cs="Arial"/>
                <w:color w:val="000000"/>
                <w:sz w:val="20"/>
                <w:szCs w:val="20"/>
                <w:lang w:eastAsia="de-DE"/>
              </w:rPr>
              <w:t xml:space="preserve"> Arten von Notfällen abdeckt, einschließlich einer möglichen COVID-19-Infektion.</w:t>
            </w:r>
          </w:p>
          <w:p w14:paraId="0E40F8D3" w14:textId="4DE06DE1" w:rsidR="00023944" w:rsidRPr="00023944" w:rsidRDefault="00023944" w:rsidP="00023944">
            <w:pPr>
              <w:autoSpaceDE w:val="0"/>
              <w:autoSpaceDN w:val="0"/>
              <w:adjustRightInd w:val="0"/>
              <w:spacing w:before="200" w:after="120" w:line="336"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Alle Fragen zu den aktuellen Einreisebestimmungen sowie die Covid-19-Situation vor Ort beantwortet das Dominican Republic Travel Resource Center unter </w:t>
            </w:r>
            <w:hyperlink r:id="rId7" w:history="1">
              <w:r w:rsidRPr="00023944">
                <w:rPr>
                  <w:rStyle w:val="Hyperlink"/>
                  <w:rFonts w:ascii="Arial" w:eastAsia="Times New Roman" w:hAnsi="Arial" w:cs="Arial"/>
                  <w:color w:val="auto"/>
                  <w:sz w:val="20"/>
                  <w:szCs w:val="20"/>
                  <w:lang w:eastAsia="de-DE"/>
                </w:rPr>
                <w:t>www.drtravelcenter.com</w:t>
              </w:r>
            </w:hyperlink>
            <w:r w:rsidRPr="00023944">
              <w:rPr>
                <w:rFonts w:ascii="Arial" w:eastAsia="Times New Roman" w:hAnsi="Arial" w:cs="Arial"/>
                <w:sz w:val="20"/>
                <w:szCs w:val="20"/>
                <w:lang w:eastAsia="de-DE"/>
              </w:rPr>
              <w:t>.</w:t>
            </w:r>
          </w:p>
          <w:p w14:paraId="54FDE3C3" w14:textId="139A9E4B" w:rsidR="006F5480" w:rsidRPr="00C73AC9" w:rsidRDefault="00C73AC9" w:rsidP="00C73AC9">
            <w:pPr>
              <w:autoSpaceDE w:val="0"/>
              <w:autoSpaceDN w:val="0"/>
              <w:adjustRightInd w:val="0"/>
              <w:spacing w:before="200" w:after="120" w:line="336" w:lineRule="auto"/>
              <w:jc w:val="both"/>
              <w:rPr>
                <w:rFonts w:ascii="Arial" w:eastAsia="Times New Roman" w:hAnsi="Arial" w:cs="Arial"/>
                <w:color w:val="000000"/>
                <w:sz w:val="20"/>
                <w:szCs w:val="20"/>
                <w:lang w:eastAsia="de-DE"/>
              </w:rPr>
            </w:pPr>
            <w:r w:rsidRPr="00C73AC9">
              <w:rPr>
                <w:rFonts w:ascii="Arial" w:eastAsia="Times New Roman" w:hAnsi="Arial" w:cs="Arial"/>
                <w:color w:val="000000"/>
                <w:sz w:val="20"/>
                <w:szCs w:val="20"/>
                <w:lang w:eastAsia="de-DE"/>
              </w:rPr>
              <w:t xml:space="preserve">Weitere Informationen zur </w:t>
            </w:r>
            <w:r w:rsidR="002F6E88">
              <w:rPr>
                <w:rFonts w:ascii="Arial" w:eastAsia="Times New Roman" w:hAnsi="Arial" w:cs="Arial"/>
                <w:color w:val="000000"/>
                <w:sz w:val="20"/>
                <w:szCs w:val="20"/>
                <w:lang w:eastAsia="de-DE"/>
              </w:rPr>
              <w:t>Dominikanischen Republik</w:t>
            </w:r>
            <w:r w:rsidRPr="00C73AC9">
              <w:rPr>
                <w:rFonts w:ascii="Arial" w:eastAsia="Times New Roman" w:hAnsi="Arial" w:cs="Arial"/>
                <w:color w:val="000000"/>
                <w:sz w:val="20"/>
                <w:szCs w:val="20"/>
                <w:lang w:eastAsia="de-DE"/>
              </w:rPr>
              <w:t xml:space="preserve"> erhalten</w:t>
            </w:r>
            <w:r w:rsidR="002F6E88">
              <w:rPr>
                <w:rFonts w:ascii="Arial" w:eastAsia="Times New Roman" w:hAnsi="Arial" w:cs="Arial"/>
                <w:color w:val="000000"/>
                <w:sz w:val="20"/>
                <w:szCs w:val="20"/>
                <w:lang w:eastAsia="de-DE"/>
              </w:rPr>
              <w:t xml:space="preserve"> Sie auf </w:t>
            </w:r>
            <w:hyperlink r:id="rId8" w:history="1">
              <w:r w:rsidR="002F6E88" w:rsidRPr="00222C22">
                <w:rPr>
                  <w:rStyle w:val="Hyperlink"/>
                  <w:rFonts w:ascii="Arial" w:eastAsia="Times New Roman" w:hAnsi="Arial" w:cs="Arial"/>
                  <w:b/>
                  <w:bCs/>
                  <w:color w:val="262626" w:themeColor="text1" w:themeTint="D9"/>
                  <w:sz w:val="20"/>
                  <w:szCs w:val="20"/>
                  <w:lang w:eastAsia="de-DE"/>
                </w:rPr>
                <w:t>www.GoDominicanRepublic.com/de</w:t>
              </w:r>
            </w:hyperlink>
            <w:r w:rsidR="002F6E88">
              <w:rPr>
                <w:rFonts w:ascii="Arial" w:eastAsia="Times New Roman" w:hAnsi="Arial" w:cs="Arial"/>
                <w:color w:val="000000"/>
                <w:sz w:val="20"/>
                <w:szCs w:val="20"/>
                <w:lang w:eastAsia="de-DE"/>
              </w:rPr>
              <w:t xml:space="preserve"> oder auf Facebook (@Dominikanische.Republik.TouristBoard) und Instagram (@godomrepde) sowie unter den Hashtags #godomrep und #dominikanischerepublik.</w:t>
            </w:r>
            <w:r w:rsidRPr="00C73AC9">
              <w:rPr>
                <w:rFonts w:ascii="Arial" w:eastAsia="Times New Roman" w:hAnsi="Arial" w:cs="Arial"/>
                <w:color w:val="000000"/>
                <w:sz w:val="20"/>
                <w:szCs w:val="20"/>
                <w:lang w:eastAsia="de-DE"/>
              </w:rPr>
              <w:t xml:space="preserve"> </w:t>
            </w:r>
          </w:p>
        </w:tc>
      </w:tr>
      <w:tr w:rsidR="006F5480" w:rsidRPr="002B60C0" w14:paraId="0B1F0798" w14:textId="77777777" w:rsidTr="006F5480">
        <w:trPr>
          <w:trHeight w:val="113"/>
        </w:trPr>
        <w:tc>
          <w:tcPr>
            <w:tcW w:w="9432" w:type="dxa"/>
            <w:gridSpan w:val="2"/>
            <w:tcBorders>
              <w:bottom w:val="single" w:sz="8" w:space="0" w:color="auto"/>
            </w:tcBorders>
            <w:shd w:val="clear" w:color="auto" w:fill="FFFFFF"/>
            <w:tcMar>
              <w:top w:w="0" w:type="dxa"/>
              <w:left w:w="0" w:type="dxa"/>
              <w:bottom w:w="0" w:type="dxa"/>
              <w:right w:w="0" w:type="dxa"/>
            </w:tcMar>
          </w:tcPr>
          <w:p w14:paraId="1818D138" w14:textId="77777777" w:rsidR="006F5480" w:rsidRPr="006F5480" w:rsidRDefault="006F5480" w:rsidP="006F5480">
            <w:pPr>
              <w:autoSpaceDE w:val="0"/>
              <w:autoSpaceDN w:val="0"/>
              <w:adjustRightInd w:val="0"/>
              <w:spacing w:after="0" w:line="240" w:lineRule="auto"/>
              <w:jc w:val="both"/>
              <w:rPr>
                <w:rFonts w:ascii="Arial" w:eastAsia="Times New Roman" w:hAnsi="Arial" w:cs="Arial"/>
                <w:b/>
                <w:bCs/>
                <w:color w:val="000000"/>
                <w:sz w:val="10"/>
                <w:szCs w:val="10"/>
                <w:lang w:eastAsia="de-DE"/>
              </w:rPr>
            </w:pPr>
          </w:p>
        </w:tc>
      </w:tr>
      <w:tr w:rsidR="006F5480" w:rsidRPr="006F5480" w14:paraId="2E94E49F" w14:textId="77777777" w:rsidTr="006F5480">
        <w:trPr>
          <w:trHeight w:val="279"/>
        </w:trPr>
        <w:tc>
          <w:tcPr>
            <w:tcW w:w="9432" w:type="dxa"/>
            <w:gridSpan w:val="2"/>
            <w:tcBorders>
              <w:top w:val="single" w:sz="8" w:space="0" w:color="auto"/>
              <w:bottom w:val="single" w:sz="8" w:space="0" w:color="auto"/>
            </w:tcBorders>
            <w:shd w:val="clear" w:color="auto" w:fill="FFFFFF"/>
            <w:tcMar>
              <w:top w:w="0" w:type="dxa"/>
              <w:left w:w="0" w:type="dxa"/>
              <w:bottom w:w="0" w:type="dxa"/>
              <w:right w:w="0" w:type="dxa"/>
            </w:tcMar>
            <w:vAlign w:val="center"/>
          </w:tcPr>
          <w:p w14:paraId="41D8A092" w14:textId="6E64947C" w:rsidR="002B60C0" w:rsidRPr="006F5480" w:rsidRDefault="00486DA0" w:rsidP="006F5480">
            <w:pPr>
              <w:autoSpaceDE w:val="0"/>
              <w:autoSpaceDN w:val="0"/>
              <w:adjustRightInd w:val="0"/>
              <w:spacing w:before="120" w:after="120" w:line="240" w:lineRule="auto"/>
              <w:rPr>
                <w:rFonts w:ascii="Arial" w:eastAsia="Times New Roman" w:hAnsi="Arial" w:cs="Arial"/>
                <w:b/>
                <w:bCs/>
                <w:color w:val="0E253A"/>
                <w:sz w:val="24"/>
                <w:szCs w:val="24"/>
                <w:lang w:eastAsia="de-DE"/>
              </w:rPr>
            </w:pPr>
            <w:r w:rsidRPr="006F5480">
              <w:rPr>
                <w:rFonts w:ascii="Arial" w:eastAsia="Times New Roman" w:hAnsi="Arial" w:cs="Arial"/>
                <w:b/>
                <w:bCs/>
                <w:color w:val="0E253A"/>
                <w:lang w:eastAsia="de-DE"/>
              </w:rPr>
              <w:t xml:space="preserve">ÜBER </w:t>
            </w:r>
            <w:r w:rsidR="002F6E88">
              <w:rPr>
                <w:rFonts w:ascii="Arial" w:eastAsia="Times New Roman" w:hAnsi="Arial" w:cs="Arial"/>
                <w:b/>
                <w:bCs/>
                <w:color w:val="0E253A"/>
                <w:lang w:eastAsia="de-DE"/>
              </w:rPr>
              <w:t>DIE DOMINIKANISCHE REPUBLIK</w:t>
            </w:r>
          </w:p>
        </w:tc>
      </w:tr>
      <w:tr w:rsidR="002B60C0" w:rsidRPr="002B60C0" w14:paraId="00ED4A53" w14:textId="77777777" w:rsidTr="006F5480">
        <w:trPr>
          <w:trHeight w:val="279"/>
        </w:trPr>
        <w:tc>
          <w:tcPr>
            <w:tcW w:w="9432" w:type="dxa"/>
            <w:gridSpan w:val="2"/>
            <w:tcBorders>
              <w:top w:val="single" w:sz="8" w:space="0" w:color="auto"/>
              <w:bottom w:val="single" w:sz="8" w:space="0" w:color="0E253A"/>
            </w:tcBorders>
            <w:shd w:val="clear" w:color="auto" w:fill="FFFFFF"/>
            <w:tcMar>
              <w:top w:w="0" w:type="dxa"/>
              <w:left w:w="0" w:type="dxa"/>
              <w:bottom w:w="0" w:type="dxa"/>
              <w:right w:w="0" w:type="dxa"/>
            </w:tcMar>
            <w:vAlign w:val="center"/>
          </w:tcPr>
          <w:p w14:paraId="21136A9A" w14:textId="04541249" w:rsidR="00C73AC9" w:rsidRPr="002F6E88" w:rsidRDefault="002F6E88" w:rsidP="002F6E88">
            <w:pPr>
              <w:spacing w:before="120" w:after="120" w:line="336" w:lineRule="auto"/>
              <w:jc w:val="both"/>
              <w:rPr>
                <w:rFonts w:ascii="Arial" w:hAnsi="Arial" w:cs="Arial"/>
                <w:iCs/>
                <w:sz w:val="20"/>
                <w:szCs w:val="20"/>
              </w:rPr>
            </w:pPr>
            <w:r w:rsidRPr="002F6E88">
              <w:rPr>
                <w:rFonts w:ascii="Arial" w:hAnsi="Arial" w:cs="Arial"/>
                <w:iCs/>
                <w:sz w:val="20"/>
                <w:szCs w:val="20"/>
              </w:rPr>
              <w:t>Die Dominikanische Republik ist das zweitgrößte und das vielfältigste Land der Karibik:  Auf einer Fläche von 49.967 Quadratkilometern liegt es im östlichen Teil der Insel Hispaniola. Der Atlantische Ozean im Norden und das Karibische Meer im Süden prägen die abwechslungsreiche Landschaft mit dichtem Regenwald, fruchtbaren Hügeln und steppenähnlichen Regionen. Mit bis zu 3.175 Metern (Pico Duarte) zählen die Berge im Landesinneren zu den höchsten der Karibik. Dieser Abwechslungsreichtum sowie die 1.609 Kilometer lange Küstenlinie mit mehr als 200 Stränden und ganzjährig warmen Temperaturen locken jährlich fast sechseinhalb Millionen Gäste aus aller Welt an. Besucher erwartet eine allgegenwärtige Geschichte mit historischen Sehenswürdigkeiten, ein gelebtes kulturelles Erbe aus Kunsthandwerk, Kulinarik, Musik und Tanz sowie eine gut ausgebaute Infrastruktur mit Unterkünften für jeden Geschmack und Geldbeutel.</w:t>
            </w:r>
          </w:p>
        </w:tc>
      </w:tr>
      <w:tr w:rsidR="002B60C0" w:rsidRPr="006F5480" w14:paraId="4E38E55C" w14:textId="77777777" w:rsidTr="00C73AC9">
        <w:tc>
          <w:tcPr>
            <w:tcW w:w="9432"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2A49045B" w14:textId="77777777" w:rsidR="002B60C0" w:rsidRPr="006F5480" w:rsidRDefault="002B60C0" w:rsidP="006F5480">
            <w:pPr>
              <w:autoSpaceDE w:val="0"/>
              <w:autoSpaceDN w:val="0"/>
              <w:adjustRightInd w:val="0"/>
              <w:spacing w:before="120" w:after="120" w:line="240" w:lineRule="auto"/>
              <w:rPr>
                <w:rFonts w:ascii="Arial" w:eastAsia="Times New Roman" w:hAnsi="Arial" w:cs="Arial"/>
                <w:b/>
                <w:bCs/>
                <w:color w:val="0E253A"/>
                <w:lang w:eastAsia="de-DE"/>
              </w:rPr>
            </w:pPr>
            <w:r w:rsidRPr="006F5480">
              <w:rPr>
                <w:rFonts w:ascii="Arial" w:eastAsia="Times New Roman" w:hAnsi="Arial" w:cs="Arial"/>
                <w:b/>
                <w:bCs/>
                <w:color w:val="0E253A"/>
                <w:lang w:eastAsia="de-DE"/>
              </w:rPr>
              <w:t>PRESSEKONTAKT</w:t>
            </w:r>
          </w:p>
        </w:tc>
      </w:tr>
      <w:tr w:rsidR="002B60C0" w:rsidRPr="002B60C0" w14:paraId="0572F796" w14:textId="77777777" w:rsidTr="00C73AC9">
        <w:tc>
          <w:tcPr>
            <w:tcW w:w="9432"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77C3D8A4" w14:textId="2CFDE2AE" w:rsidR="002B60C0" w:rsidRPr="006F5480" w:rsidRDefault="00AE6699" w:rsidP="00453B09">
            <w:pPr>
              <w:autoSpaceDE w:val="0"/>
              <w:autoSpaceDN w:val="0"/>
              <w:adjustRightInd w:val="0"/>
              <w:spacing w:before="120" w:after="0" w:line="336" w:lineRule="auto"/>
              <w:jc w:val="both"/>
              <w:rPr>
                <w:rFonts w:ascii="Arial" w:eastAsia="Times New Roman" w:hAnsi="Arial" w:cs="Arial"/>
                <w:sz w:val="24"/>
                <w:szCs w:val="24"/>
                <w:lang w:eastAsia="de-DE"/>
              </w:rPr>
            </w:pPr>
            <w:r w:rsidRPr="00AE6699">
              <w:rPr>
                <w:rFonts w:ascii="Arial" w:eastAsia="Times New Roman" w:hAnsi="Arial" w:cs="Arial"/>
                <w:noProof/>
                <w:color w:val="262626" w:themeColor="text1" w:themeTint="D9"/>
                <w:sz w:val="20"/>
                <w:szCs w:val="20"/>
                <w:lang w:eastAsia="de-DE"/>
              </w:rPr>
              <w:drawing>
                <wp:anchor distT="0" distB="0" distL="114300" distR="114300" simplePos="0" relativeHeight="251658240" behindDoc="0" locked="0" layoutInCell="1" allowOverlap="1" wp14:anchorId="2B4873A6" wp14:editId="5AD197AB">
                  <wp:simplePos x="0" y="0"/>
                  <wp:positionH relativeFrom="column">
                    <wp:posOffset>4519930</wp:posOffset>
                  </wp:positionH>
                  <wp:positionV relativeFrom="paragraph">
                    <wp:posOffset>43815</wp:posOffset>
                  </wp:positionV>
                  <wp:extent cx="1258570" cy="1249680"/>
                  <wp:effectExtent l="0" t="0" r="0" b="7620"/>
                  <wp:wrapThrough wrapText="bothSides">
                    <wp:wrapPolygon edited="0">
                      <wp:start x="0" y="0"/>
                      <wp:lineTo x="0" y="21402"/>
                      <wp:lineTo x="21251" y="21402"/>
                      <wp:lineTo x="21251" y="0"/>
                      <wp:lineTo x="0" y="0"/>
                    </wp:wrapPolygon>
                  </wp:wrapThrough>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8570" cy="1249680"/>
                          </a:xfrm>
                          <a:prstGeom prst="rect">
                            <a:avLst/>
                          </a:prstGeom>
                        </pic:spPr>
                      </pic:pic>
                    </a:graphicData>
                  </a:graphic>
                  <wp14:sizeRelH relativeFrom="margin">
                    <wp14:pctWidth>0</wp14:pctWidth>
                  </wp14:sizeRelH>
                  <wp14:sizeRelV relativeFrom="margin">
                    <wp14:pctHeight>0</wp14:pctHeight>
                  </wp14:sizeRelV>
                </wp:anchor>
              </w:drawing>
            </w:r>
            <w:r w:rsidR="00C73AC9">
              <w:rPr>
                <w:rFonts w:ascii="Arial" w:eastAsia="Times New Roman" w:hAnsi="Arial" w:cs="Arial"/>
                <w:color w:val="000000"/>
                <w:sz w:val="20"/>
                <w:szCs w:val="20"/>
                <w:lang w:eastAsia="de-DE"/>
              </w:rPr>
              <w:t>noble kommunikation</w:t>
            </w:r>
            <w:r w:rsidR="00CC0F99" w:rsidRPr="006F5480">
              <w:rPr>
                <w:rFonts w:ascii="Arial" w:eastAsia="Times New Roman" w:hAnsi="Arial" w:cs="Arial"/>
                <w:color w:val="000000"/>
                <w:sz w:val="20"/>
                <w:szCs w:val="20"/>
                <w:lang w:eastAsia="de-DE"/>
              </w:rPr>
              <w:t xml:space="preserve"> </w:t>
            </w:r>
            <w:r w:rsidR="00C73AC9">
              <w:rPr>
                <w:rFonts w:ascii="Arial" w:eastAsia="Times New Roman" w:hAnsi="Arial" w:cs="Arial"/>
                <w:color w:val="000000"/>
                <w:sz w:val="20"/>
                <w:szCs w:val="20"/>
                <w:lang w:eastAsia="de-DE"/>
              </w:rPr>
              <w:t>GmbH</w:t>
            </w:r>
            <w:r w:rsidR="00DF6277">
              <w:t xml:space="preserve"> </w:t>
            </w:r>
          </w:p>
          <w:p w14:paraId="2F5B0869" w14:textId="7B3D6030" w:rsidR="002B60C0" w:rsidRPr="006F5480" w:rsidRDefault="002F6E88" w:rsidP="00453B09">
            <w:pPr>
              <w:autoSpaceDE w:val="0"/>
              <w:autoSpaceDN w:val="0"/>
              <w:adjustRightInd w:val="0"/>
              <w:spacing w:after="0" w:line="336" w:lineRule="auto"/>
              <w:rPr>
                <w:rFonts w:ascii="Arial" w:eastAsia="Times New Roman" w:hAnsi="Arial" w:cs="Arial"/>
                <w:sz w:val="24"/>
                <w:szCs w:val="24"/>
                <w:lang w:eastAsia="de-DE"/>
              </w:rPr>
            </w:pPr>
            <w:r>
              <w:rPr>
                <w:rFonts w:ascii="Arial" w:eastAsia="Times New Roman" w:hAnsi="Arial" w:cs="Arial"/>
                <w:color w:val="000000"/>
                <w:sz w:val="20"/>
                <w:szCs w:val="20"/>
                <w:lang w:eastAsia="de-DE"/>
              </w:rPr>
              <w:t>Sophia Rossmanith</w:t>
            </w:r>
          </w:p>
          <w:p w14:paraId="525E6F4C" w14:textId="2B33B689" w:rsidR="002B60C0" w:rsidRPr="006F5480" w:rsidRDefault="00C73AC9" w:rsidP="00453B09">
            <w:pPr>
              <w:autoSpaceDE w:val="0"/>
              <w:autoSpaceDN w:val="0"/>
              <w:adjustRightInd w:val="0"/>
              <w:spacing w:after="0" w:line="336" w:lineRule="auto"/>
              <w:jc w:val="both"/>
              <w:rPr>
                <w:rFonts w:ascii="Arial" w:eastAsia="Times New Roman" w:hAnsi="Arial" w:cs="Arial"/>
                <w:sz w:val="24"/>
                <w:szCs w:val="24"/>
                <w:lang w:eastAsia="de-DE"/>
              </w:rPr>
            </w:pPr>
            <w:r>
              <w:rPr>
                <w:rFonts w:ascii="Arial" w:eastAsia="Times New Roman" w:hAnsi="Arial" w:cs="Arial"/>
                <w:color w:val="000000"/>
                <w:sz w:val="20"/>
                <w:szCs w:val="20"/>
                <w:lang w:eastAsia="de-DE"/>
              </w:rPr>
              <w:t>Luisenstr. 7</w:t>
            </w:r>
          </w:p>
          <w:p w14:paraId="0BE09792" w14:textId="2CB32852" w:rsidR="002B60C0" w:rsidRPr="006F5480" w:rsidRDefault="002B60C0" w:rsidP="00453B09">
            <w:pPr>
              <w:autoSpaceDE w:val="0"/>
              <w:autoSpaceDN w:val="0"/>
              <w:adjustRightInd w:val="0"/>
              <w:spacing w:after="0" w:line="336" w:lineRule="auto"/>
              <w:jc w:val="both"/>
              <w:rPr>
                <w:rFonts w:ascii="Arial" w:eastAsia="Times New Roman" w:hAnsi="Arial" w:cs="Arial"/>
                <w:sz w:val="24"/>
                <w:szCs w:val="24"/>
                <w:lang w:eastAsia="de-DE"/>
              </w:rPr>
            </w:pPr>
            <w:r w:rsidRPr="006F5480">
              <w:rPr>
                <w:rFonts w:ascii="Arial" w:eastAsia="Times New Roman" w:hAnsi="Arial" w:cs="Arial"/>
                <w:color w:val="000000"/>
                <w:sz w:val="20"/>
                <w:szCs w:val="20"/>
                <w:lang w:eastAsia="de-DE"/>
              </w:rPr>
              <w:t>D-</w:t>
            </w:r>
            <w:r w:rsidR="00C73AC9">
              <w:rPr>
                <w:rFonts w:ascii="Arial" w:eastAsia="Times New Roman" w:hAnsi="Arial" w:cs="Arial"/>
                <w:color w:val="000000"/>
                <w:sz w:val="20"/>
                <w:szCs w:val="20"/>
                <w:lang w:eastAsia="de-DE"/>
              </w:rPr>
              <w:t>63263</w:t>
            </w:r>
            <w:r w:rsidRPr="006F5480">
              <w:rPr>
                <w:rFonts w:ascii="Arial" w:eastAsia="Times New Roman" w:hAnsi="Arial" w:cs="Arial"/>
                <w:color w:val="000000"/>
                <w:sz w:val="20"/>
                <w:szCs w:val="20"/>
                <w:lang w:eastAsia="de-DE"/>
              </w:rPr>
              <w:t xml:space="preserve"> </w:t>
            </w:r>
            <w:r w:rsidR="00C73AC9">
              <w:rPr>
                <w:rFonts w:ascii="Arial" w:eastAsia="Times New Roman" w:hAnsi="Arial" w:cs="Arial"/>
                <w:color w:val="000000"/>
                <w:sz w:val="20"/>
                <w:szCs w:val="20"/>
                <w:lang w:eastAsia="de-DE"/>
              </w:rPr>
              <w:t>Neu-Isenburg</w:t>
            </w:r>
          </w:p>
          <w:p w14:paraId="4223712A" w14:textId="1F308C9A" w:rsidR="002B60C0" w:rsidRPr="006F5480" w:rsidRDefault="002B60C0" w:rsidP="00453B09">
            <w:pPr>
              <w:autoSpaceDE w:val="0"/>
              <w:autoSpaceDN w:val="0"/>
              <w:adjustRightInd w:val="0"/>
              <w:spacing w:after="0" w:line="336" w:lineRule="auto"/>
              <w:jc w:val="both"/>
              <w:rPr>
                <w:rFonts w:ascii="Arial" w:eastAsia="Times New Roman" w:hAnsi="Arial" w:cs="Arial"/>
                <w:color w:val="000000"/>
                <w:sz w:val="20"/>
                <w:szCs w:val="20"/>
                <w:lang w:eastAsia="de-DE"/>
              </w:rPr>
            </w:pPr>
            <w:r w:rsidRPr="006F5480">
              <w:rPr>
                <w:rFonts w:ascii="Arial" w:eastAsia="Times New Roman" w:hAnsi="Arial" w:cs="Arial"/>
                <w:color w:val="000000"/>
                <w:sz w:val="20"/>
                <w:szCs w:val="20"/>
                <w:lang w:eastAsia="de-DE"/>
              </w:rPr>
              <w:t>Tel.: +49</w:t>
            </w:r>
            <w:r w:rsidR="009B5D51" w:rsidRPr="006F5480">
              <w:rPr>
                <w:rFonts w:ascii="Arial" w:eastAsia="Times New Roman" w:hAnsi="Arial" w:cs="Arial"/>
                <w:color w:val="000000"/>
                <w:sz w:val="20"/>
                <w:szCs w:val="20"/>
                <w:lang w:eastAsia="de-DE"/>
              </w:rPr>
              <w:t xml:space="preserve"> (0)</w:t>
            </w:r>
            <w:r w:rsidR="00C73AC9">
              <w:rPr>
                <w:rFonts w:ascii="Arial" w:eastAsia="Times New Roman" w:hAnsi="Arial" w:cs="Arial"/>
                <w:color w:val="000000"/>
                <w:sz w:val="20"/>
                <w:szCs w:val="20"/>
                <w:lang w:eastAsia="de-DE"/>
              </w:rPr>
              <w:t>6102 36 66-0</w:t>
            </w:r>
          </w:p>
          <w:p w14:paraId="64B929C7" w14:textId="08EAA663" w:rsidR="002B60C0" w:rsidRPr="00C73AC9" w:rsidRDefault="002B60C0" w:rsidP="00453B09">
            <w:pPr>
              <w:autoSpaceDE w:val="0"/>
              <w:autoSpaceDN w:val="0"/>
              <w:adjustRightInd w:val="0"/>
              <w:spacing w:after="0" w:line="336" w:lineRule="auto"/>
              <w:rPr>
                <w:rFonts w:ascii="Arial" w:eastAsia="Times New Roman" w:hAnsi="Arial" w:cs="Arial"/>
                <w:color w:val="000000" w:themeColor="text1"/>
                <w:sz w:val="24"/>
                <w:szCs w:val="24"/>
                <w:lang w:eastAsia="de-DE"/>
              </w:rPr>
            </w:pPr>
            <w:r w:rsidRPr="006F5480">
              <w:rPr>
                <w:rFonts w:ascii="Arial" w:eastAsia="Times New Roman" w:hAnsi="Arial" w:cs="Arial"/>
                <w:color w:val="000000"/>
                <w:sz w:val="20"/>
                <w:szCs w:val="20"/>
                <w:lang w:eastAsia="de-DE"/>
              </w:rPr>
              <w:t>E-Mail</w:t>
            </w:r>
            <w:r w:rsidRPr="00C73AC9">
              <w:rPr>
                <w:rFonts w:ascii="Arial" w:eastAsia="Times New Roman" w:hAnsi="Arial" w:cs="Arial"/>
                <w:color w:val="000000" w:themeColor="text1"/>
                <w:sz w:val="20"/>
                <w:szCs w:val="20"/>
                <w:lang w:eastAsia="de-DE"/>
              </w:rPr>
              <w:t>:</w:t>
            </w:r>
            <w:r w:rsidR="00C73AC9" w:rsidRPr="00C73AC9">
              <w:rPr>
                <w:rFonts w:ascii="Arial" w:eastAsia="Times New Roman" w:hAnsi="Arial" w:cs="Arial"/>
                <w:color w:val="000000" w:themeColor="text1"/>
                <w:sz w:val="20"/>
                <w:szCs w:val="20"/>
                <w:lang w:eastAsia="de-DE"/>
              </w:rPr>
              <w:t xml:space="preserve"> </w:t>
            </w:r>
            <w:hyperlink r:id="rId10" w:history="1">
              <w:r w:rsidR="002F6E88" w:rsidRPr="00C92C6C">
                <w:rPr>
                  <w:rStyle w:val="Hyperlink"/>
                  <w:rFonts w:ascii="Arial" w:eastAsia="Times New Roman" w:hAnsi="Arial" w:cs="Arial"/>
                  <w:color w:val="000000" w:themeColor="text1"/>
                  <w:sz w:val="20"/>
                  <w:szCs w:val="20"/>
                  <w:lang w:eastAsia="de-DE"/>
                </w:rPr>
                <w:t>srossmanith@noblekom.de</w:t>
              </w:r>
            </w:hyperlink>
            <w:r w:rsidR="00C73AC9" w:rsidRPr="002F6E88">
              <w:rPr>
                <w:rFonts w:ascii="Arial" w:eastAsia="Times New Roman" w:hAnsi="Arial" w:cs="Arial"/>
                <w:color w:val="262626" w:themeColor="text1" w:themeTint="D9"/>
                <w:sz w:val="20"/>
                <w:szCs w:val="20"/>
                <w:lang w:eastAsia="de-DE"/>
              </w:rPr>
              <w:t xml:space="preserve"> </w:t>
            </w:r>
          </w:p>
          <w:p w14:paraId="32586DA4" w14:textId="38E42E3A" w:rsidR="002B60C0" w:rsidRPr="002B60C0" w:rsidRDefault="002B60C0" w:rsidP="002B60C0">
            <w:pPr>
              <w:autoSpaceDE w:val="0"/>
              <w:autoSpaceDN w:val="0"/>
              <w:adjustRightInd w:val="0"/>
              <w:spacing w:after="120" w:line="312" w:lineRule="auto"/>
              <w:jc w:val="both"/>
              <w:rPr>
                <w:rFonts w:ascii="Times New Roman" w:eastAsia="Times New Roman" w:hAnsi="Times New Roman" w:cs="Times New Roman"/>
                <w:sz w:val="24"/>
                <w:szCs w:val="24"/>
                <w:lang w:eastAsia="de-DE"/>
              </w:rPr>
            </w:pPr>
            <w:r w:rsidRPr="002B60C0">
              <w:rPr>
                <w:rFonts w:ascii="Calibri" w:eastAsia="Times New Roman" w:hAnsi="Calibri" w:cs="Calibri"/>
                <w:noProof/>
                <w:sz w:val="24"/>
                <w:szCs w:val="24"/>
                <w:lang w:eastAsia="de-DE"/>
              </w:rPr>
              <w:drawing>
                <wp:inline distT="0" distB="0" distL="0" distR="0" wp14:anchorId="2649B287" wp14:editId="1721D50D">
                  <wp:extent cx="259080" cy="259080"/>
                  <wp:effectExtent l="0" t="0" r="7620" b="7620"/>
                  <wp:docPr id="3" name="Grafik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B60C0">
              <w:rPr>
                <w:rFonts w:ascii="Times New Roman" w:eastAsia="Times New Roman" w:hAnsi="Times New Roman" w:cs="Times New Roman"/>
                <w:color w:val="0000FF"/>
                <w:sz w:val="24"/>
                <w:szCs w:val="24"/>
                <w:lang w:eastAsia="de-DE"/>
              </w:rPr>
              <w:t> </w:t>
            </w:r>
            <w:r w:rsidRPr="002B60C0">
              <w:rPr>
                <w:rFonts w:ascii="Calibri" w:eastAsia="Times New Roman" w:hAnsi="Calibri" w:cs="Calibri"/>
                <w:noProof/>
                <w:sz w:val="24"/>
                <w:szCs w:val="24"/>
                <w:lang w:eastAsia="de-DE"/>
              </w:rPr>
              <w:drawing>
                <wp:inline distT="0" distB="0" distL="0" distR="0" wp14:anchorId="2086AE6C" wp14:editId="2AD36197">
                  <wp:extent cx="259080" cy="259080"/>
                  <wp:effectExtent l="0" t="0" r="7620" b="7620"/>
                  <wp:docPr id="2" name="Grafik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bookmarkEnd w:id="0"/>
    </w:tbl>
    <w:p w14:paraId="10CFFA1E" w14:textId="79E964DA" w:rsidR="00773EAF" w:rsidRPr="002B60C0" w:rsidRDefault="00773EAF" w:rsidP="002B60C0"/>
    <w:sectPr w:rsidR="00773EAF" w:rsidRPr="002B60C0" w:rsidSect="00486DA0">
      <w:pgSz w:w="11906" w:h="16838" w:code="9"/>
      <w:pgMar w:top="1417" w:right="1417" w:bottom="1134" w:left="1417"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F5D1A"/>
    <w:multiLevelType w:val="hybridMultilevel"/>
    <w:tmpl w:val="FDA07A32"/>
    <w:lvl w:ilvl="0" w:tplc="3D264B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E12DFC"/>
    <w:multiLevelType w:val="hybridMultilevel"/>
    <w:tmpl w:val="67D48F98"/>
    <w:lvl w:ilvl="0" w:tplc="19BEE1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F315BF"/>
    <w:multiLevelType w:val="hybridMultilevel"/>
    <w:tmpl w:val="DF0EB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9B6596"/>
    <w:multiLevelType w:val="hybridMultilevel"/>
    <w:tmpl w:val="0E7E53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EC47207"/>
    <w:multiLevelType w:val="hybridMultilevel"/>
    <w:tmpl w:val="9F588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E9302F"/>
    <w:multiLevelType w:val="hybridMultilevel"/>
    <w:tmpl w:val="7EECA8C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3133F8"/>
    <w:multiLevelType w:val="hybridMultilevel"/>
    <w:tmpl w:val="C3F64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F1644D"/>
    <w:multiLevelType w:val="hybridMultilevel"/>
    <w:tmpl w:val="5D1EAB6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D7132D3"/>
    <w:multiLevelType w:val="hybridMultilevel"/>
    <w:tmpl w:val="EE34F9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3"/>
  </w:num>
  <w:num w:numId="6">
    <w:abstractNumId w:val="5"/>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0C0"/>
    <w:rsid w:val="00023944"/>
    <w:rsid w:val="00034211"/>
    <w:rsid w:val="0005043D"/>
    <w:rsid w:val="000A64FE"/>
    <w:rsid w:val="000B17AD"/>
    <w:rsid w:val="000B2D68"/>
    <w:rsid w:val="00130977"/>
    <w:rsid w:val="001626DF"/>
    <w:rsid w:val="00186FEA"/>
    <w:rsid w:val="001D4C75"/>
    <w:rsid w:val="00222C22"/>
    <w:rsid w:val="002336FE"/>
    <w:rsid w:val="00277275"/>
    <w:rsid w:val="002A0FEA"/>
    <w:rsid w:val="002B60C0"/>
    <w:rsid w:val="002F6E88"/>
    <w:rsid w:val="00383650"/>
    <w:rsid w:val="003902CD"/>
    <w:rsid w:val="003C708C"/>
    <w:rsid w:val="003D13C1"/>
    <w:rsid w:val="003D4EED"/>
    <w:rsid w:val="003F35AF"/>
    <w:rsid w:val="00412890"/>
    <w:rsid w:val="0043222B"/>
    <w:rsid w:val="00440CBE"/>
    <w:rsid w:val="00443408"/>
    <w:rsid w:val="00453B09"/>
    <w:rsid w:val="00460F74"/>
    <w:rsid w:val="00475103"/>
    <w:rsid w:val="00477C2D"/>
    <w:rsid w:val="00486DA0"/>
    <w:rsid w:val="004A324A"/>
    <w:rsid w:val="004F22ED"/>
    <w:rsid w:val="004F754E"/>
    <w:rsid w:val="00524F93"/>
    <w:rsid w:val="005A1BD8"/>
    <w:rsid w:val="005B49C5"/>
    <w:rsid w:val="005B5337"/>
    <w:rsid w:val="0061115C"/>
    <w:rsid w:val="00613C1E"/>
    <w:rsid w:val="00613DA9"/>
    <w:rsid w:val="00647798"/>
    <w:rsid w:val="00650D33"/>
    <w:rsid w:val="006951DB"/>
    <w:rsid w:val="006D3C9C"/>
    <w:rsid w:val="006F4895"/>
    <w:rsid w:val="006F5480"/>
    <w:rsid w:val="0072505B"/>
    <w:rsid w:val="00751C3D"/>
    <w:rsid w:val="00773EAF"/>
    <w:rsid w:val="007962A6"/>
    <w:rsid w:val="007B075A"/>
    <w:rsid w:val="00831191"/>
    <w:rsid w:val="008519A6"/>
    <w:rsid w:val="008609E9"/>
    <w:rsid w:val="00864E71"/>
    <w:rsid w:val="00890B4F"/>
    <w:rsid w:val="008939C2"/>
    <w:rsid w:val="00895288"/>
    <w:rsid w:val="008F37EC"/>
    <w:rsid w:val="0090642E"/>
    <w:rsid w:val="00952453"/>
    <w:rsid w:val="0097640D"/>
    <w:rsid w:val="00982EA2"/>
    <w:rsid w:val="009B5D51"/>
    <w:rsid w:val="009E6122"/>
    <w:rsid w:val="00A31954"/>
    <w:rsid w:val="00A333CC"/>
    <w:rsid w:val="00A37A66"/>
    <w:rsid w:val="00A547CF"/>
    <w:rsid w:val="00A63FAA"/>
    <w:rsid w:val="00AE6699"/>
    <w:rsid w:val="00B451D0"/>
    <w:rsid w:val="00B5662C"/>
    <w:rsid w:val="00B678FE"/>
    <w:rsid w:val="00C528CC"/>
    <w:rsid w:val="00C73AC9"/>
    <w:rsid w:val="00C75BEC"/>
    <w:rsid w:val="00C92C6C"/>
    <w:rsid w:val="00CC0F99"/>
    <w:rsid w:val="00D1136B"/>
    <w:rsid w:val="00D25572"/>
    <w:rsid w:val="00D51772"/>
    <w:rsid w:val="00D51EA5"/>
    <w:rsid w:val="00D5302F"/>
    <w:rsid w:val="00D53B70"/>
    <w:rsid w:val="00DD564A"/>
    <w:rsid w:val="00DF6277"/>
    <w:rsid w:val="00E063CE"/>
    <w:rsid w:val="00E72C85"/>
    <w:rsid w:val="00EE5E15"/>
    <w:rsid w:val="00F0063F"/>
    <w:rsid w:val="00F43E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17D5"/>
  <w15:chartTrackingRefBased/>
  <w15:docId w15:val="{6C4BFA75-CBE0-4F4E-9386-23A097385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2B60C0"/>
    <w:rPr>
      <w:rFonts w:ascii="Times New Roman" w:hAnsi="Times New Roman" w:cs="Times New Roman"/>
      <w:color w:val="0000FF"/>
      <w:u w:val="single"/>
    </w:rPr>
  </w:style>
  <w:style w:type="paragraph" w:styleId="Listenabsatz">
    <w:name w:val="List Paragraph"/>
    <w:basedOn w:val="Standard"/>
    <w:uiPriority w:val="34"/>
    <w:qFormat/>
    <w:rsid w:val="00E72C85"/>
    <w:pPr>
      <w:ind w:left="720"/>
      <w:contextualSpacing/>
    </w:pPr>
  </w:style>
  <w:style w:type="character" w:customStyle="1" w:styleId="fontstyle01">
    <w:name w:val="fontstyle01"/>
    <w:rsid w:val="00486DA0"/>
    <w:rPr>
      <w:rFonts w:ascii="Calibri" w:hAnsi="Calibri"/>
      <w:color w:val="000000"/>
    </w:rPr>
  </w:style>
  <w:style w:type="character" w:styleId="NichtaufgelsteErwhnung">
    <w:name w:val="Unresolved Mention"/>
    <w:basedOn w:val="Absatz-Standardschriftart"/>
    <w:uiPriority w:val="99"/>
    <w:semiHidden/>
    <w:unhideWhenUsed/>
    <w:rsid w:val="009B5D51"/>
    <w:rPr>
      <w:color w:val="605E5C"/>
      <w:shd w:val="clear" w:color="auto" w:fill="E1DFDD"/>
    </w:rPr>
  </w:style>
  <w:style w:type="paragraph" w:styleId="Untertitel">
    <w:name w:val="Subtitle"/>
    <w:basedOn w:val="Standard"/>
    <w:next w:val="Standard"/>
    <w:link w:val="UntertitelZchn"/>
    <w:uiPriority w:val="11"/>
    <w:qFormat/>
    <w:rsid w:val="002A0FE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A0FE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2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DominicanRepublic.com/de" TargetMode="External"/><Relationship Id="rId13" Type="http://schemas.openxmlformats.org/officeDocument/2006/relationships/hyperlink" Target="https://www.facebook.com/noblehaps" TargetMode="External"/><Relationship Id="rId3" Type="http://schemas.openxmlformats.org/officeDocument/2006/relationships/settings" Target="settings.xml"/><Relationship Id="rId7" Type="http://schemas.openxmlformats.org/officeDocument/2006/relationships/hyperlink" Target="http://www.drtravelcenter.co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nstagram.com/noblek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srossmanith@noblekom.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3590</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Mehlhorn</dc:creator>
  <cp:keywords/>
  <dc:description/>
  <cp:lastModifiedBy>Sophia Rossmanith</cp:lastModifiedBy>
  <cp:revision>3</cp:revision>
  <cp:lastPrinted>2021-02-19T15:04:00Z</cp:lastPrinted>
  <dcterms:created xsi:type="dcterms:W3CDTF">2021-02-19T15:00:00Z</dcterms:created>
  <dcterms:modified xsi:type="dcterms:W3CDTF">2021-02-19T15:12:00Z</dcterms:modified>
</cp:coreProperties>
</file>