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22" w:rsidRDefault="006D421D" w:rsidP="00CE45FF">
      <w:pPr>
        <w:pStyle w:val="berschrift1"/>
        <w:spacing w:before="0"/>
        <w:rPr>
          <w:szCs w:val="36"/>
        </w:rPr>
      </w:pPr>
      <w:r>
        <w:rPr>
          <w:szCs w:val="36"/>
        </w:rPr>
        <w:t>Zehn</w:t>
      </w:r>
      <w:r w:rsidR="00CE45FF">
        <w:rPr>
          <w:szCs w:val="36"/>
        </w:rPr>
        <w:t xml:space="preserve"> Jahre</w:t>
      </w:r>
      <w:r w:rsidR="0053007D" w:rsidRPr="0053007D">
        <w:rPr>
          <w:szCs w:val="36"/>
        </w:rPr>
        <w:t xml:space="preserve"> Egencia</w:t>
      </w:r>
      <w:r w:rsidR="00771BD1">
        <w:rPr>
          <w:szCs w:val="36"/>
        </w:rPr>
        <w:t xml:space="preserve"> in Deutschland</w:t>
      </w:r>
    </w:p>
    <w:p w:rsidR="00E27B85" w:rsidRDefault="00E27B85" w:rsidP="00E27B85">
      <w:pPr>
        <w:spacing w:before="0" w:line="276" w:lineRule="auto"/>
        <w:jc w:val="center"/>
        <w:rPr>
          <w:rFonts w:asciiTheme="majorHAnsi" w:eastAsia="Times New Roman" w:hAnsiTheme="majorHAnsi"/>
          <w:bCs/>
          <w:i/>
          <w:sz w:val="32"/>
          <w:szCs w:val="36"/>
        </w:rPr>
      </w:pPr>
    </w:p>
    <w:p w:rsidR="004B0391" w:rsidRDefault="00E27B85" w:rsidP="008A5666">
      <w:pPr>
        <w:spacing w:before="0" w:line="276" w:lineRule="auto"/>
        <w:jc w:val="both"/>
        <w:rPr>
          <w:rFonts w:eastAsia="Times New Roman" w:cs="Calibri"/>
          <w:color w:val="000000"/>
          <w:szCs w:val="22"/>
          <w:lang w:eastAsia="en-US"/>
        </w:rPr>
      </w:pPr>
      <w:r w:rsidRPr="002652C2">
        <w:rPr>
          <w:rFonts w:cs="Calibri"/>
          <w:b/>
          <w:szCs w:val="22"/>
        </w:rPr>
        <w:t>München</w:t>
      </w:r>
      <w:r w:rsidRPr="002652C2">
        <w:rPr>
          <w:rFonts w:cs="Calibri"/>
          <w:szCs w:val="22"/>
        </w:rPr>
        <w:t xml:space="preserve">, </w:t>
      </w:r>
      <w:r w:rsidR="00E92846">
        <w:rPr>
          <w:rFonts w:cs="Calibri"/>
          <w:szCs w:val="22"/>
        </w:rPr>
        <w:t>29</w:t>
      </w:r>
      <w:r w:rsidRPr="002652C2">
        <w:rPr>
          <w:rFonts w:cs="Calibri"/>
          <w:szCs w:val="22"/>
        </w:rPr>
        <w:t xml:space="preserve">. </w:t>
      </w:r>
      <w:r w:rsidR="00E92846">
        <w:rPr>
          <w:rFonts w:cs="Calibri"/>
          <w:szCs w:val="22"/>
        </w:rPr>
        <w:t>Juni</w:t>
      </w:r>
      <w:r w:rsidRPr="002652C2">
        <w:rPr>
          <w:rFonts w:cs="Calibri"/>
          <w:szCs w:val="22"/>
        </w:rPr>
        <w:t xml:space="preserve"> 201</w:t>
      </w:r>
      <w:r w:rsidR="00E92846">
        <w:rPr>
          <w:rFonts w:cs="Calibri"/>
          <w:szCs w:val="22"/>
        </w:rPr>
        <w:t>6</w:t>
      </w:r>
      <w:r w:rsidRPr="002652C2">
        <w:rPr>
          <w:rFonts w:cs="Calibri"/>
          <w:szCs w:val="22"/>
        </w:rPr>
        <w:t xml:space="preserve"> –</w:t>
      </w:r>
      <w:r w:rsidR="008A5666" w:rsidRPr="008A5666">
        <w:rPr>
          <w:rFonts w:cs="Calibri"/>
          <w:szCs w:val="22"/>
        </w:rPr>
        <w:t xml:space="preserve"> </w:t>
      </w:r>
      <w:r w:rsidR="008A5666">
        <w:rPr>
          <w:rFonts w:cs="Calibri"/>
          <w:szCs w:val="22"/>
        </w:rPr>
        <w:t>D</w:t>
      </w:r>
      <w:r w:rsidR="008A5666" w:rsidRPr="00767455">
        <w:rPr>
          <w:szCs w:val="22"/>
        </w:rPr>
        <w:t xml:space="preserve">er </w:t>
      </w:r>
      <w:r w:rsidR="008A5666" w:rsidRPr="00767455">
        <w:rPr>
          <w:rFonts w:eastAsia="Times New Roman" w:cs="Calibri"/>
          <w:color w:val="000000"/>
          <w:szCs w:val="22"/>
          <w:lang w:eastAsia="en-US"/>
        </w:rPr>
        <w:t>Geschäftsreisespezialist</w:t>
      </w:r>
      <w:r w:rsidR="008A5666">
        <w:rPr>
          <w:rFonts w:eastAsia="Times New Roman" w:cs="Calibri"/>
          <w:color w:val="000000"/>
          <w:szCs w:val="22"/>
          <w:lang w:eastAsia="en-US"/>
        </w:rPr>
        <w:t xml:space="preserve"> </w:t>
      </w:r>
      <w:r w:rsidR="002139A0" w:rsidRPr="00767455">
        <w:rPr>
          <w:rFonts w:eastAsia="Times New Roman" w:cs="Calibri"/>
          <w:color w:val="000000"/>
          <w:szCs w:val="22"/>
          <w:lang w:eastAsia="en-US"/>
        </w:rPr>
        <w:t xml:space="preserve">Egencia® </w:t>
      </w:r>
      <w:r w:rsidR="008A5666">
        <w:rPr>
          <w:rFonts w:eastAsia="Times New Roman" w:cs="Calibri"/>
          <w:color w:val="000000"/>
          <w:szCs w:val="22"/>
          <w:lang w:eastAsia="en-US"/>
        </w:rPr>
        <w:t xml:space="preserve">feiert in diesem Jahr </w:t>
      </w:r>
      <w:r w:rsidR="00404502">
        <w:rPr>
          <w:rFonts w:eastAsia="Times New Roman" w:cs="Calibri"/>
          <w:color w:val="000000"/>
          <w:szCs w:val="22"/>
          <w:lang w:eastAsia="en-US"/>
        </w:rPr>
        <w:t xml:space="preserve">sein </w:t>
      </w:r>
      <w:r w:rsidR="00E115E5">
        <w:rPr>
          <w:rFonts w:eastAsia="Times New Roman" w:cs="Calibri"/>
          <w:color w:val="000000"/>
          <w:szCs w:val="22"/>
          <w:lang w:eastAsia="en-US"/>
        </w:rPr>
        <w:t>zehn</w:t>
      </w:r>
      <w:r w:rsidR="00404502" w:rsidRPr="00404502">
        <w:rPr>
          <w:rFonts w:eastAsia="Times New Roman" w:cs="Calibri"/>
          <w:bCs/>
          <w:color w:val="000000"/>
          <w:szCs w:val="22"/>
          <w:lang w:eastAsia="en-US"/>
        </w:rPr>
        <w:t>jähriges Jubiläum</w:t>
      </w:r>
      <w:r w:rsidR="00E36141">
        <w:rPr>
          <w:rFonts w:eastAsia="Times New Roman" w:cs="Calibri"/>
          <w:color w:val="000000"/>
          <w:szCs w:val="22"/>
          <w:lang w:eastAsia="en-US"/>
        </w:rPr>
        <w:t xml:space="preserve"> in Deutschland.</w:t>
      </w:r>
      <w:r w:rsidR="00FF08F8">
        <w:rPr>
          <w:rFonts w:eastAsia="Times New Roman" w:cs="Calibri"/>
          <w:color w:val="000000"/>
          <w:szCs w:val="22"/>
          <w:lang w:eastAsia="en-US"/>
        </w:rPr>
        <w:t xml:space="preserve"> </w:t>
      </w:r>
      <w:r w:rsidR="008A5666">
        <w:rPr>
          <w:rFonts w:eastAsia="Times New Roman" w:cs="Calibri"/>
          <w:color w:val="000000"/>
          <w:szCs w:val="22"/>
          <w:lang w:eastAsia="en-US"/>
        </w:rPr>
        <w:t xml:space="preserve">Für Egencia ein Anlass, </w:t>
      </w:r>
      <w:r w:rsidR="00FF08F8">
        <w:rPr>
          <w:rFonts w:eastAsia="Times New Roman" w:cs="Calibri"/>
          <w:color w:val="000000"/>
          <w:szCs w:val="22"/>
          <w:lang w:eastAsia="en-US"/>
        </w:rPr>
        <w:t xml:space="preserve">bei einer großen Jubiläumsfeier </w:t>
      </w:r>
      <w:r w:rsidR="005035B1">
        <w:rPr>
          <w:rFonts w:eastAsia="Times New Roman" w:cs="Calibri"/>
          <w:color w:val="000000"/>
          <w:szCs w:val="22"/>
          <w:lang w:eastAsia="en-US"/>
        </w:rPr>
        <w:t xml:space="preserve">heute in München </w:t>
      </w:r>
      <w:r w:rsidR="008A5666">
        <w:rPr>
          <w:rFonts w:eastAsia="Times New Roman" w:cs="Calibri"/>
          <w:color w:val="000000"/>
          <w:szCs w:val="22"/>
          <w:lang w:eastAsia="en-US"/>
        </w:rPr>
        <w:t>zurückzublicken</w:t>
      </w:r>
      <w:r w:rsidR="00E115E5">
        <w:rPr>
          <w:rFonts w:eastAsia="Times New Roman" w:cs="Calibri"/>
          <w:color w:val="000000"/>
          <w:szCs w:val="22"/>
          <w:lang w:eastAsia="en-US"/>
        </w:rPr>
        <w:t xml:space="preserve"> und</w:t>
      </w:r>
      <w:r w:rsidR="008A5666">
        <w:rPr>
          <w:rFonts w:eastAsia="Times New Roman" w:cs="Calibri"/>
          <w:color w:val="000000"/>
          <w:szCs w:val="22"/>
          <w:lang w:eastAsia="en-US"/>
        </w:rPr>
        <w:t xml:space="preserve"> vor allem in die Zukunft zu schauen.</w:t>
      </w:r>
      <w:r w:rsidR="006D421D">
        <w:rPr>
          <w:rFonts w:eastAsia="Times New Roman" w:cs="Calibri"/>
          <w:color w:val="000000"/>
          <w:szCs w:val="22"/>
          <w:lang w:eastAsia="en-US"/>
        </w:rPr>
        <w:t xml:space="preserve"> Dort sehen die Spezialisten digitale Assistenten, die </w:t>
      </w:r>
      <w:r w:rsidR="00771BD1">
        <w:rPr>
          <w:rFonts w:eastAsia="Times New Roman" w:cs="Calibri"/>
          <w:color w:val="000000"/>
          <w:szCs w:val="22"/>
          <w:lang w:eastAsia="en-US"/>
        </w:rPr>
        <w:t>auf</w:t>
      </w:r>
      <w:r w:rsidR="006D421D">
        <w:rPr>
          <w:rFonts w:eastAsia="Times New Roman" w:cs="Calibri"/>
          <w:color w:val="000000"/>
          <w:szCs w:val="22"/>
          <w:lang w:eastAsia="en-US"/>
        </w:rPr>
        <w:t xml:space="preserve"> Spracherkennung </w:t>
      </w:r>
      <w:r w:rsidR="00C47A8E">
        <w:rPr>
          <w:rFonts w:eastAsia="Times New Roman" w:cs="Calibri"/>
          <w:color w:val="000000"/>
          <w:szCs w:val="22"/>
          <w:lang w:eastAsia="en-US"/>
        </w:rPr>
        <w:t>basieren</w:t>
      </w:r>
      <w:r w:rsidR="006D421D">
        <w:rPr>
          <w:rFonts w:eastAsia="Times New Roman" w:cs="Calibri"/>
          <w:color w:val="000000"/>
          <w:szCs w:val="22"/>
          <w:lang w:eastAsia="en-US"/>
        </w:rPr>
        <w:t xml:space="preserve">, und Systeme, </w:t>
      </w:r>
      <w:r w:rsidR="00237F7C">
        <w:rPr>
          <w:rFonts w:eastAsia="Times New Roman" w:cs="Calibri"/>
          <w:color w:val="000000"/>
          <w:szCs w:val="22"/>
          <w:lang w:eastAsia="en-US"/>
        </w:rPr>
        <w:t>die</w:t>
      </w:r>
      <w:r w:rsidR="006D421D">
        <w:rPr>
          <w:rFonts w:eastAsia="Times New Roman" w:cs="Calibri"/>
          <w:color w:val="000000"/>
          <w:szCs w:val="22"/>
          <w:lang w:eastAsia="en-US"/>
        </w:rPr>
        <w:t xml:space="preserve"> </w:t>
      </w:r>
      <w:r w:rsidR="00237F7C">
        <w:rPr>
          <w:rFonts w:eastAsia="Times New Roman" w:cs="Calibri"/>
          <w:color w:val="000000"/>
          <w:szCs w:val="22"/>
          <w:lang w:eastAsia="en-US"/>
        </w:rPr>
        <w:t xml:space="preserve">mit Hilfe von </w:t>
      </w:r>
      <w:r w:rsidR="00771BD1">
        <w:rPr>
          <w:rFonts w:eastAsia="Times New Roman" w:cs="Calibri"/>
          <w:color w:val="000000"/>
          <w:szCs w:val="22"/>
          <w:lang w:eastAsia="en-US"/>
        </w:rPr>
        <w:t>Muskelimpulse</w:t>
      </w:r>
      <w:r w:rsidR="00237F7C">
        <w:rPr>
          <w:rFonts w:eastAsia="Times New Roman" w:cs="Calibri"/>
          <w:color w:val="000000"/>
          <w:szCs w:val="22"/>
          <w:lang w:eastAsia="en-US"/>
        </w:rPr>
        <w:t>-Messungen</w:t>
      </w:r>
      <w:r w:rsidR="006D421D">
        <w:rPr>
          <w:rFonts w:eastAsia="Times New Roman" w:cs="Calibri"/>
          <w:color w:val="000000"/>
          <w:szCs w:val="22"/>
          <w:lang w:eastAsia="en-US"/>
        </w:rPr>
        <w:t xml:space="preserve"> </w:t>
      </w:r>
      <w:r w:rsidR="00237F7C">
        <w:rPr>
          <w:rFonts w:eastAsia="Times New Roman" w:cs="Calibri"/>
          <w:color w:val="000000"/>
          <w:szCs w:val="22"/>
          <w:lang w:eastAsia="en-US"/>
        </w:rPr>
        <w:t>designt wurden</w:t>
      </w:r>
      <w:r w:rsidR="006D421D">
        <w:rPr>
          <w:rFonts w:eastAsia="Times New Roman" w:cs="Calibri"/>
          <w:color w:val="000000"/>
          <w:szCs w:val="22"/>
          <w:lang w:eastAsia="en-US"/>
        </w:rPr>
        <w:t>.</w:t>
      </w:r>
    </w:p>
    <w:p w:rsidR="00FF08F8" w:rsidRDefault="00FF08F8" w:rsidP="008A5666">
      <w:pPr>
        <w:spacing w:before="0" w:line="276" w:lineRule="auto"/>
        <w:jc w:val="both"/>
        <w:rPr>
          <w:rFonts w:eastAsia="Times New Roman" w:cs="Calibri"/>
          <w:color w:val="000000"/>
          <w:szCs w:val="22"/>
          <w:lang w:eastAsia="en-US"/>
        </w:rPr>
      </w:pPr>
    </w:p>
    <w:p w:rsidR="000D13F4" w:rsidRPr="000D13F4" w:rsidRDefault="006D421D" w:rsidP="000D13F4">
      <w:pPr>
        <w:spacing w:before="0" w:after="120" w:line="276" w:lineRule="auto"/>
        <w:jc w:val="both"/>
        <w:rPr>
          <w:rFonts w:eastAsia="Times New Roman" w:cs="Calibri"/>
          <w:b/>
          <w:color w:val="000000"/>
          <w:szCs w:val="22"/>
          <w:lang w:eastAsia="en-US"/>
        </w:rPr>
      </w:pPr>
      <w:r>
        <w:rPr>
          <w:rFonts w:eastAsia="Times New Roman" w:cs="Calibri"/>
          <w:b/>
          <w:color w:val="000000"/>
          <w:szCs w:val="22"/>
          <w:lang w:eastAsia="en-US"/>
        </w:rPr>
        <w:t>Zehn</w:t>
      </w:r>
      <w:r w:rsidR="000D13F4" w:rsidRPr="000D13F4">
        <w:rPr>
          <w:rFonts w:eastAsia="Times New Roman" w:cs="Calibri"/>
          <w:b/>
          <w:color w:val="000000"/>
          <w:szCs w:val="22"/>
          <w:lang w:eastAsia="en-US"/>
        </w:rPr>
        <w:t xml:space="preserve"> Jahre – Stetiges Wachstum</w:t>
      </w:r>
    </w:p>
    <w:p w:rsidR="005F1989" w:rsidRDefault="00863347" w:rsidP="00863347">
      <w:pPr>
        <w:spacing w:before="0" w:line="276" w:lineRule="auto"/>
        <w:jc w:val="both"/>
        <w:rPr>
          <w:rFonts w:eastAsia="Times New Roman" w:cs="Calibri"/>
          <w:color w:val="000000"/>
          <w:szCs w:val="22"/>
          <w:lang w:eastAsia="en-US"/>
        </w:rPr>
      </w:pPr>
      <w:r>
        <w:rPr>
          <w:rFonts w:eastAsia="Times New Roman" w:cs="Calibri"/>
          <w:color w:val="000000"/>
          <w:szCs w:val="22"/>
          <w:lang w:eastAsia="en-US"/>
        </w:rPr>
        <w:t xml:space="preserve">Am 1. Juni 2006 fiel der Startschuss für den Geschäftsreisespezialisten in Deutschland mit der Eröffnung des Büros in München. </w:t>
      </w:r>
      <w:r w:rsidR="004E380D">
        <w:rPr>
          <w:rFonts w:eastAsia="Times New Roman" w:cs="Calibri"/>
          <w:color w:val="000000"/>
          <w:szCs w:val="22"/>
          <w:lang w:eastAsia="en-US"/>
        </w:rPr>
        <w:t>2014</w:t>
      </w:r>
      <w:r w:rsidR="008A5666">
        <w:rPr>
          <w:rFonts w:eastAsia="Times New Roman" w:cs="Calibri"/>
          <w:color w:val="000000"/>
          <w:szCs w:val="22"/>
          <w:lang w:eastAsia="en-US"/>
        </w:rPr>
        <w:t xml:space="preserve"> </w:t>
      </w:r>
      <w:r>
        <w:rPr>
          <w:rFonts w:eastAsia="Times New Roman" w:cs="Calibri"/>
          <w:color w:val="000000"/>
          <w:szCs w:val="22"/>
          <w:lang w:eastAsia="en-US"/>
        </w:rPr>
        <w:t>folgte ein zweites Standbein</w:t>
      </w:r>
      <w:r w:rsidR="004E380D">
        <w:rPr>
          <w:rFonts w:eastAsia="Times New Roman" w:cs="Calibri"/>
          <w:color w:val="000000"/>
          <w:szCs w:val="22"/>
          <w:lang w:eastAsia="en-US"/>
        </w:rPr>
        <w:t xml:space="preserve"> in Berlin.</w:t>
      </w:r>
      <w:r w:rsidR="008A5666">
        <w:rPr>
          <w:rFonts w:eastAsia="Times New Roman" w:cs="Calibri"/>
          <w:color w:val="000000"/>
          <w:szCs w:val="22"/>
          <w:lang w:eastAsia="en-US"/>
        </w:rPr>
        <w:t xml:space="preserve"> </w:t>
      </w:r>
      <w:r w:rsidR="005F1989">
        <w:rPr>
          <w:rFonts w:eastAsia="Times New Roman" w:cs="Calibri"/>
          <w:color w:val="000000"/>
          <w:szCs w:val="22"/>
          <w:lang w:eastAsia="en-US"/>
        </w:rPr>
        <w:t>Egencia ist seit</w:t>
      </w:r>
      <w:r w:rsidR="00FC5DF8">
        <w:rPr>
          <w:rFonts w:eastAsia="Times New Roman" w:cs="Calibri"/>
          <w:color w:val="000000"/>
          <w:szCs w:val="22"/>
          <w:lang w:eastAsia="en-US"/>
        </w:rPr>
        <w:t xml:space="preserve"> Anbeginn</w:t>
      </w:r>
      <w:r w:rsidR="005F1989">
        <w:rPr>
          <w:rFonts w:eastAsia="Times New Roman" w:cs="Calibri"/>
          <w:color w:val="000000"/>
          <w:szCs w:val="22"/>
          <w:lang w:eastAsia="en-US"/>
        </w:rPr>
        <w:t xml:space="preserve"> kontinuierlich gewachsen und beschäftigt h</w:t>
      </w:r>
      <w:r>
        <w:rPr>
          <w:rFonts w:eastAsia="Times New Roman" w:cs="Calibri"/>
          <w:color w:val="000000"/>
          <w:szCs w:val="22"/>
          <w:lang w:eastAsia="en-US"/>
        </w:rPr>
        <w:t>eute bundesweit r</w:t>
      </w:r>
      <w:r w:rsidR="004E380D">
        <w:rPr>
          <w:rFonts w:eastAsia="Times New Roman" w:cs="Calibri"/>
          <w:color w:val="000000"/>
          <w:szCs w:val="22"/>
          <w:lang w:eastAsia="en-US"/>
        </w:rPr>
        <w:t>und 200</w:t>
      </w:r>
      <w:r w:rsidR="008A5666">
        <w:rPr>
          <w:rFonts w:eastAsia="Times New Roman" w:cs="Calibri"/>
          <w:color w:val="000000"/>
          <w:szCs w:val="22"/>
          <w:lang w:eastAsia="en-US"/>
        </w:rPr>
        <w:t xml:space="preserve"> Mitarbeiter</w:t>
      </w:r>
      <w:r w:rsidR="004E380D">
        <w:rPr>
          <w:rFonts w:eastAsia="Times New Roman" w:cs="Calibri"/>
          <w:color w:val="000000"/>
          <w:szCs w:val="22"/>
          <w:lang w:eastAsia="en-US"/>
        </w:rPr>
        <w:t>.</w:t>
      </w:r>
    </w:p>
    <w:p w:rsidR="000D13F4" w:rsidRDefault="000D13F4" w:rsidP="00863347">
      <w:pPr>
        <w:spacing w:before="0" w:line="276" w:lineRule="auto"/>
        <w:jc w:val="both"/>
        <w:rPr>
          <w:rFonts w:eastAsia="Times New Roman" w:cs="Calibri"/>
          <w:color w:val="000000"/>
          <w:szCs w:val="22"/>
          <w:lang w:eastAsia="en-US"/>
        </w:rPr>
      </w:pPr>
    </w:p>
    <w:p w:rsidR="00107B7A" w:rsidRPr="00D610F2" w:rsidRDefault="00FC5DF8" w:rsidP="00C330CE">
      <w:pPr>
        <w:spacing w:before="0" w:line="276" w:lineRule="auto"/>
        <w:jc w:val="both"/>
        <w:rPr>
          <w:rFonts w:eastAsia="Times New Roman" w:cs="Calibri"/>
          <w:color w:val="000000"/>
          <w:szCs w:val="22"/>
          <w:lang w:eastAsia="en-US"/>
        </w:rPr>
      </w:pPr>
      <w:r>
        <w:rPr>
          <w:rFonts w:eastAsia="Times New Roman" w:cs="Calibri"/>
          <w:color w:val="000000"/>
          <w:szCs w:val="22"/>
          <w:lang w:eastAsia="en-US"/>
        </w:rPr>
        <w:t xml:space="preserve"> </w:t>
      </w:r>
      <w:r w:rsidR="000D13F4" w:rsidRPr="00D610F2">
        <w:rPr>
          <w:rFonts w:eastAsia="Times New Roman" w:cs="Calibri"/>
          <w:color w:val="000000"/>
          <w:szCs w:val="22"/>
          <w:lang w:eastAsia="en-US"/>
        </w:rPr>
        <w:t>„</w:t>
      </w:r>
      <w:r w:rsidR="007041C7" w:rsidRPr="00D610F2">
        <w:rPr>
          <w:rFonts w:eastAsia="Times New Roman" w:cs="Calibri"/>
          <w:color w:val="000000"/>
          <w:szCs w:val="22"/>
          <w:lang w:eastAsia="en-US"/>
        </w:rPr>
        <w:t>Seit unserem Start</w:t>
      </w:r>
      <w:r w:rsidR="000D13F4" w:rsidRPr="00D610F2">
        <w:rPr>
          <w:rFonts w:eastAsia="Times New Roman" w:cs="Calibri"/>
          <w:color w:val="000000"/>
          <w:szCs w:val="22"/>
          <w:lang w:eastAsia="en-US"/>
        </w:rPr>
        <w:t xml:space="preserve"> </w:t>
      </w:r>
      <w:r w:rsidRPr="00D610F2">
        <w:rPr>
          <w:rFonts w:eastAsia="Times New Roman" w:cs="Calibri"/>
          <w:color w:val="000000"/>
          <w:szCs w:val="22"/>
          <w:lang w:eastAsia="en-US"/>
        </w:rPr>
        <w:t xml:space="preserve">in Deutschland </w:t>
      </w:r>
      <w:r w:rsidR="007041C7" w:rsidRPr="00D610F2">
        <w:rPr>
          <w:rFonts w:eastAsia="Times New Roman" w:cs="Calibri"/>
          <w:color w:val="000000"/>
          <w:szCs w:val="22"/>
          <w:lang w:eastAsia="en-US"/>
        </w:rPr>
        <w:t xml:space="preserve">haben wir </w:t>
      </w:r>
      <w:r w:rsidR="000D13F4" w:rsidRPr="00D610F2">
        <w:rPr>
          <w:rFonts w:eastAsia="Times New Roman" w:cs="Calibri"/>
          <w:color w:val="000000"/>
          <w:szCs w:val="22"/>
          <w:lang w:eastAsia="en-US"/>
        </w:rPr>
        <w:t xml:space="preserve">viel erreicht“, </w:t>
      </w:r>
      <w:r w:rsidRPr="00D610F2">
        <w:rPr>
          <w:rFonts w:eastAsia="Times New Roman" w:cs="Calibri"/>
          <w:color w:val="000000"/>
          <w:szCs w:val="22"/>
          <w:lang w:eastAsia="en-US"/>
        </w:rPr>
        <w:t>sagt</w:t>
      </w:r>
      <w:r w:rsidR="000D13F4" w:rsidRPr="00D610F2">
        <w:rPr>
          <w:rFonts w:eastAsia="Times New Roman" w:cs="Calibri"/>
          <w:color w:val="000000"/>
          <w:szCs w:val="22"/>
          <w:lang w:eastAsia="en-US"/>
        </w:rPr>
        <w:t xml:space="preserve"> Verena Funke, Managing </w:t>
      </w:r>
      <w:proofErr w:type="spellStart"/>
      <w:r w:rsidR="000D13F4" w:rsidRPr="00D610F2">
        <w:rPr>
          <w:rFonts w:eastAsia="Times New Roman" w:cs="Calibri"/>
          <w:color w:val="000000"/>
          <w:szCs w:val="22"/>
          <w:lang w:eastAsia="en-US"/>
        </w:rPr>
        <w:t>Director</w:t>
      </w:r>
      <w:proofErr w:type="spellEnd"/>
      <w:r w:rsidR="000D13F4" w:rsidRPr="00D610F2">
        <w:rPr>
          <w:rFonts w:eastAsia="Times New Roman" w:cs="Calibri"/>
          <w:color w:val="000000"/>
          <w:szCs w:val="22"/>
          <w:lang w:eastAsia="en-US"/>
        </w:rPr>
        <w:t xml:space="preserve"> Egencia GmbH.</w:t>
      </w:r>
      <w:r w:rsidR="007041C7" w:rsidRPr="00D610F2">
        <w:rPr>
          <w:rFonts w:eastAsia="Times New Roman" w:cs="Calibri"/>
          <w:color w:val="000000"/>
          <w:szCs w:val="22"/>
          <w:lang w:eastAsia="en-US"/>
        </w:rPr>
        <w:t xml:space="preserve"> „In den letzten vier Jahren hat sich die Anzahl </w:t>
      </w:r>
      <w:r w:rsidR="008B799E" w:rsidRPr="00D610F2">
        <w:rPr>
          <w:rFonts w:eastAsia="Times New Roman" w:cs="Calibri"/>
          <w:color w:val="000000"/>
          <w:szCs w:val="22"/>
          <w:lang w:eastAsia="en-US"/>
        </w:rPr>
        <w:t xml:space="preserve">der Basisprofile von Geschäftsreisenden bei uns </w:t>
      </w:r>
      <w:r w:rsidR="00805371" w:rsidRPr="00D610F2">
        <w:rPr>
          <w:rFonts w:eastAsia="Times New Roman" w:cs="Calibri"/>
          <w:color w:val="000000"/>
          <w:szCs w:val="22"/>
          <w:lang w:eastAsia="en-US"/>
        </w:rPr>
        <w:t>mehr als verdreifacht und</w:t>
      </w:r>
      <w:r w:rsidR="00AF645E" w:rsidRPr="00D610F2">
        <w:rPr>
          <w:rFonts w:eastAsia="Times New Roman" w:cs="Calibri"/>
          <w:color w:val="000000"/>
          <w:szCs w:val="22"/>
          <w:lang w:eastAsia="en-US"/>
        </w:rPr>
        <w:t xml:space="preserve"> </w:t>
      </w:r>
      <w:r w:rsidR="00805371" w:rsidRPr="00D610F2">
        <w:rPr>
          <w:rFonts w:eastAsia="Times New Roman" w:cs="Calibri"/>
          <w:color w:val="000000"/>
          <w:szCs w:val="22"/>
          <w:lang w:eastAsia="en-US"/>
        </w:rPr>
        <w:t>d</w:t>
      </w:r>
      <w:r w:rsidR="00AF645E" w:rsidRPr="00D610F2">
        <w:rPr>
          <w:rFonts w:eastAsia="Times New Roman" w:cs="Calibri"/>
          <w:color w:val="000000"/>
          <w:szCs w:val="22"/>
          <w:lang w:eastAsia="en-US"/>
        </w:rPr>
        <w:t>as Volumen der Reisebudgets unserer Kunden hat sich zudem verdoppelt. Dazu kamen d</w:t>
      </w:r>
      <w:r w:rsidR="00B70F3E" w:rsidRPr="00D610F2">
        <w:rPr>
          <w:rFonts w:eastAsia="Times New Roman" w:cs="Calibri"/>
          <w:color w:val="000000"/>
          <w:szCs w:val="22"/>
          <w:lang w:eastAsia="en-US"/>
        </w:rPr>
        <w:t>ie Eröffnung eines zweiten Büros</w:t>
      </w:r>
      <w:r w:rsidR="00AF645E" w:rsidRPr="00D610F2">
        <w:rPr>
          <w:rFonts w:eastAsia="Times New Roman" w:cs="Calibri"/>
          <w:color w:val="000000"/>
          <w:szCs w:val="22"/>
          <w:lang w:eastAsia="en-US"/>
        </w:rPr>
        <w:t xml:space="preserve"> in Berlin und</w:t>
      </w:r>
      <w:r w:rsidR="00B70F3E" w:rsidRPr="00D610F2">
        <w:rPr>
          <w:rFonts w:eastAsia="Times New Roman" w:cs="Calibri"/>
          <w:color w:val="000000"/>
          <w:szCs w:val="22"/>
          <w:lang w:eastAsia="en-US"/>
        </w:rPr>
        <w:t xml:space="preserve"> der Umzug </w:t>
      </w:r>
      <w:r w:rsidR="00AF645E" w:rsidRPr="00D610F2">
        <w:rPr>
          <w:rFonts w:eastAsia="Times New Roman" w:cs="Calibri"/>
          <w:color w:val="000000"/>
          <w:szCs w:val="22"/>
          <w:lang w:eastAsia="en-US"/>
        </w:rPr>
        <w:t xml:space="preserve">in München in größere Büroräume </w:t>
      </w:r>
      <w:r w:rsidR="00B70F3E" w:rsidRPr="00D610F2">
        <w:rPr>
          <w:rFonts w:eastAsia="Times New Roman" w:cs="Calibri"/>
          <w:color w:val="000000"/>
          <w:szCs w:val="22"/>
          <w:lang w:eastAsia="en-US"/>
        </w:rPr>
        <w:t xml:space="preserve">– </w:t>
      </w:r>
      <w:r w:rsidR="00014128" w:rsidRPr="00D610F2">
        <w:rPr>
          <w:rFonts w:eastAsia="Times New Roman" w:cs="Calibri"/>
          <w:color w:val="000000"/>
          <w:szCs w:val="22"/>
          <w:lang w:eastAsia="en-US"/>
        </w:rPr>
        <w:t>daran wollen wir anknüpfen und weiter wachsen</w:t>
      </w:r>
      <w:r w:rsidR="00AF645E" w:rsidRPr="00D610F2">
        <w:rPr>
          <w:rFonts w:eastAsia="Times New Roman" w:cs="Calibri"/>
          <w:color w:val="000000"/>
          <w:szCs w:val="22"/>
          <w:lang w:eastAsia="en-US"/>
        </w:rPr>
        <w:t>.“</w:t>
      </w:r>
    </w:p>
    <w:p w:rsidR="00AF645E" w:rsidRPr="00D610F2" w:rsidRDefault="00AF645E" w:rsidP="00C330CE">
      <w:pPr>
        <w:spacing w:before="0" w:line="276" w:lineRule="auto"/>
        <w:jc w:val="both"/>
        <w:rPr>
          <w:rFonts w:eastAsia="Times New Roman" w:cs="Calibri"/>
          <w:color w:val="000000"/>
          <w:szCs w:val="22"/>
          <w:lang w:eastAsia="en-US"/>
        </w:rPr>
      </w:pPr>
    </w:p>
    <w:p w:rsidR="00106026" w:rsidRPr="00D610F2" w:rsidRDefault="00750816" w:rsidP="00B70F3E">
      <w:pPr>
        <w:pStyle w:val="Kommentartext"/>
        <w:spacing w:before="0" w:after="120" w:line="276" w:lineRule="auto"/>
        <w:jc w:val="both"/>
        <w:rPr>
          <w:rFonts w:cs="Calibri"/>
          <w:b/>
          <w:bCs/>
          <w:color w:val="000000"/>
          <w:sz w:val="22"/>
          <w:szCs w:val="22"/>
          <w:lang w:eastAsia="en-US"/>
        </w:rPr>
      </w:pPr>
      <w:r w:rsidRPr="00D610F2">
        <w:rPr>
          <w:rFonts w:cs="Calibri"/>
          <w:b/>
          <w:bCs/>
          <w:color w:val="000000"/>
          <w:sz w:val="22"/>
          <w:szCs w:val="22"/>
          <w:lang w:eastAsia="en-US"/>
        </w:rPr>
        <w:t xml:space="preserve">Innovationen </w:t>
      </w:r>
      <w:r w:rsidR="006D421D" w:rsidRPr="00D610F2">
        <w:rPr>
          <w:rFonts w:cs="Calibri"/>
          <w:b/>
          <w:bCs/>
          <w:color w:val="000000"/>
          <w:sz w:val="22"/>
          <w:szCs w:val="22"/>
          <w:lang w:eastAsia="en-US"/>
        </w:rPr>
        <w:t xml:space="preserve">wie Spracherkennung oder </w:t>
      </w:r>
      <w:proofErr w:type="spellStart"/>
      <w:r w:rsidR="006D421D" w:rsidRPr="00D610F2">
        <w:rPr>
          <w:rFonts w:eastAsia="Times New Roman" w:cs="Calibri"/>
          <w:b/>
          <w:color w:val="000000"/>
          <w:sz w:val="22"/>
          <w:szCs w:val="22"/>
          <w:lang w:eastAsia="en-US"/>
        </w:rPr>
        <w:t>Elektromyographie</w:t>
      </w:r>
      <w:proofErr w:type="spellEnd"/>
      <w:r w:rsidR="006D421D" w:rsidRPr="00D610F2" w:rsidDel="006D421D">
        <w:rPr>
          <w:rFonts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6D421D" w:rsidRPr="00D610F2">
        <w:rPr>
          <w:rFonts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750816" w:rsidRPr="00D610F2" w:rsidRDefault="00750816" w:rsidP="00750816">
      <w:pPr>
        <w:spacing w:before="0" w:line="276" w:lineRule="auto"/>
        <w:jc w:val="both"/>
        <w:rPr>
          <w:rFonts w:eastAsia="Times New Roman" w:cs="Calibri"/>
          <w:color w:val="000000"/>
          <w:szCs w:val="22"/>
          <w:lang w:eastAsia="en-US"/>
        </w:rPr>
      </w:pPr>
      <w:r w:rsidRPr="00D610F2">
        <w:rPr>
          <w:rFonts w:eastAsia="Times New Roman" w:cs="Calibri"/>
          <w:color w:val="000000"/>
          <w:szCs w:val="22"/>
          <w:lang w:eastAsia="en-US"/>
        </w:rPr>
        <w:t>Den Schlüssel zum Erfolg sieht Funke dabei vor allem in einem entscheidenden Faktor: die nutzerfreundliche Technologie gepaart mit professionellem Kundenservice. „Egencia ist kein</w:t>
      </w:r>
      <w:r w:rsidR="003724CF" w:rsidRPr="00D610F2">
        <w:rPr>
          <w:rFonts w:eastAsia="Times New Roman" w:cs="Calibri"/>
          <w:color w:val="000000"/>
          <w:szCs w:val="22"/>
          <w:lang w:eastAsia="en-US"/>
        </w:rPr>
        <w:t>e</w:t>
      </w:r>
      <w:r w:rsidRPr="00D610F2">
        <w:rPr>
          <w:rFonts w:eastAsia="Times New Roman" w:cs="Calibri"/>
          <w:color w:val="000000"/>
          <w:szCs w:val="22"/>
          <w:lang w:eastAsia="en-US"/>
        </w:rPr>
        <w:t xml:space="preserve"> reine Online-</w:t>
      </w:r>
      <w:r w:rsidR="003724CF" w:rsidRPr="00D610F2">
        <w:rPr>
          <w:rFonts w:eastAsia="Times New Roman" w:cs="Calibri"/>
          <w:color w:val="000000"/>
          <w:szCs w:val="22"/>
          <w:lang w:eastAsia="en-US"/>
        </w:rPr>
        <w:t>Agentur</w:t>
      </w:r>
      <w:r w:rsidRPr="00D610F2">
        <w:rPr>
          <w:rFonts w:eastAsia="Times New Roman" w:cs="Calibri"/>
          <w:color w:val="000000"/>
          <w:szCs w:val="22"/>
          <w:lang w:eastAsia="en-US"/>
        </w:rPr>
        <w:t xml:space="preserve">, sondern ein </w:t>
      </w:r>
      <w:proofErr w:type="spellStart"/>
      <w:r w:rsidRPr="00D610F2">
        <w:rPr>
          <w:rFonts w:eastAsia="Times New Roman" w:cs="Calibri"/>
          <w:color w:val="000000"/>
          <w:szCs w:val="22"/>
          <w:lang w:eastAsia="en-US"/>
        </w:rPr>
        <w:t>Full</w:t>
      </w:r>
      <w:proofErr w:type="spellEnd"/>
      <w:r w:rsidRPr="00D610F2">
        <w:rPr>
          <w:rFonts w:eastAsia="Times New Roman" w:cs="Calibri"/>
          <w:color w:val="000000"/>
          <w:szCs w:val="22"/>
          <w:lang w:eastAsia="en-US"/>
        </w:rPr>
        <w:t xml:space="preserve">-Service-Geschäftsreisespezialist, der innovative Technologie mit </w:t>
      </w:r>
      <w:r w:rsidR="00107B7A" w:rsidRPr="00D610F2">
        <w:rPr>
          <w:rFonts w:eastAsia="Times New Roman" w:cs="Calibri"/>
          <w:color w:val="000000"/>
          <w:szCs w:val="22"/>
          <w:lang w:eastAsia="en-US"/>
        </w:rPr>
        <w:t>traditionellen</w:t>
      </w:r>
      <w:r w:rsidRPr="00D610F2">
        <w:rPr>
          <w:rFonts w:eastAsia="Times New Roman" w:cs="Calibri"/>
          <w:color w:val="000000"/>
          <w:szCs w:val="22"/>
          <w:lang w:eastAsia="en-US"/>
        </w:rPr>
        <w:t xml:space="preserve"> Reiseagenturservice verbindet.“</w:t>
      </w:r>
    </w:p>
    <w:p w:rsidR="00FE1093" w:rsidRPr="00D610F2" w:rsidRDefault="00FE1093" w:rsidP="00750816">
      <w:pPr>
        <w:spacing w:before="0" w:line="276" w:lineRule="auto"/>
        <w:jc w:val="both"/>
        <w:rPr>
          <w:rFonts w:eastAsia="Times New Roman" w:cs="Calibri"/>
          <w:color w:val="000000"/>
          <w:szCs w:val="22"/>
          <w:lang w:eastAsia="en-US"/>
        </w:rPr>
      </w:pPr>
    </w:p>
    <w:p w:rsidR="00A604D4" w:rsidRPr="00D610F2" w:rsidRDefault="00FE1093" w:rsidP="00C73EEA">
      <w:pPr>
        <w:pStyle w:val="Kommentartext"/>
        <w:spacing w:before="0" w:line="276" w:lineRule="auto"/>
        <w:jc w:val="both"/>
        <w:rPr>
          <w:rFonts w:eastAsia="Times New Roman" w:cs="Calibri"/>
          <w:color w:val="000000"/>
          <w:sz w:val="22"/>
          <w:szCs w:val="22"/>
          <w:lang w:eastAsia="en-US"/>
        </w:rPr>
      </w:pPr>
      <w:r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Die Innovationen </w:t>
      </w:r>
      <w:r w:rsidR="00E115E5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vor allem im Hinblick auf den Kundenservice </w:t>
      </w:r>
      <w:r w:rsidRPr="00D610F2">
        <w:rPr>
          <w:rFonts w:eastAsia="Times New Roman" w:cs="Calibri"/>
          <w:color w:val="000000"/>
          <w:sz w:val="22"/>
          <w:szCs w:val="22"/>
          <w:lang w:eastAsia="en-US"/>
        </w:rPr>
        <w:t>sind es</w:t>
      </w:r>
      <w:r w:rsidR="0075081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, </w:t>
      </w:r>
      <w:r w:rsidR="00106026" w:rsidRPr="00D610F2">
        <w:rPr>
          <w:rFonts w:eastAsia="Times New Roman" w:cs="Calibri"/>
          <w:color w:val="000000"/>
          <w:sz w:val="22"/>
          <w:szCs w:val="22"/>
          <w:lang w:eastAsia="en-US"/>
        </w:rPr>
        <w:t>die in de</w:t>
      </w:r>
      <w:bookmarkStart w:id="0" w:name="_GoBack"/>
      <w:bookmarkEnd w:id="0"/>
      <w:r w:rsidR="0010602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r Branche </w:t>
      </w:r>
      <w:r w:rsidR="0075081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in Zukunft </w:t>
      </w:r>
      <w:r w:rsidR="00106026" w:rsidRPr="00D610F2">
        <w:rPr>
          <w:rFonts w:eastAsia="Times New Roman" w:cs="Calibri"/>
          <w:color w:val="000000"/>
          <w:sz w:val="22"/>
          <w:szCs w:val="22"/>
          <w:lang w:eastAsia="en-US"/>
        </w:rPr>
        <w:t>den Unterschied machen werden</w:t>
      </w:r>
      <w:r w:rsidR="00750816" w:rsidRPr="00D610F2">
        <w:rPr>
          <w:rFonts w:eastAsia="Times New Roman" w:cs="Calibri"/>
          <w:color w:val="000000"/>
          <w:sz w:val="22"/>
          <w:szCs w:val="22"/>
          <w:lang w:eastAsia="en-US"/>
        </w:rPr>
        <w:t>. Das</w:t>
      </w:r>
      <w:r w:rsidR="0010602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 </w:t>
      </w:r>
      <w:r w:rsidR="00750816" w:rsidRPr="00D610F2">
        <w:rPr>
          <w:rFonts w:eastAsia="Times New Roman" w:cs="Calibri"/>
          <w:color w:val="000000"/>
          <w:sz w:val="22"/>
          <w:szCs w:val="22"/>
          <w:lang w:eastAsia="en-US"/>
        </w:rPr>
        <w:t>betont</w:t>
      </w:r>
      <w:r w:rsidR="0010602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 </w:t>
      </w:r>
      <w:r w:rsidR="006F5A85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Michael </w:t>
      </w:r>
      <w:proofErr w:type="spellStart"/>
      <w:r w:rsidR="006F5A85" w:rsidRPr="00D610F2">
        <w:rPr>
          <w:rFonts w:eastAsia="Times New Roman" w:cs="Calibri"/>
          <w:color w:val="000000"/>
          <w:sz w:val="22"/>
          <w:szCs w:val="22"/>
          <w:lang w:eastAsia="en-US"/>
        </w:rPr>
        <w:t>Gulmann</w:t>
      </w:r>
      <w:proofErr w:type="spellEnd"/>
      <w:r w:rsidR="006F5A85" w:rsidRPr="00D610F2">
        <w:rPr>
          <w:rFonts w:eastAsia="Times New Roman" w:cs="Calibri"/>
          <w:color w:val="000000"/>
          <w:sz w:val="22"/>
          <w:szCs w:val="22"/>
          <w:lang w:eastAsia="en-US"/>
        </w:rPr>
        <w:t>,</w:t>
      </w:r>
      <w:r w:rsidR="0075081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750816" w:rsidRPr="00D610F2">
        <w:rPr>
          <w:rFonts w:eastAsia="Times New Roman" w:cs="Calibri"/>
          <w:color w:val="000000"/>
          <w:sz w:val="22"/>
          <w:szCs w:val="22"/>
          <w:lang w:eastAsia="en-US"/>
        </w:rPr>
        <w:t>Vice</w:t>
      </w:r>
      <w:proofErr w:type="spellEnd"/>
      <w:r w:rsidR="0075081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750816" w:rsidRPr="00D610F2">
        <w:rPr>
          <w:rFonts w:eastAsia="Times New Roman" w:cs="Calibri"/>
          <w:color w:val="000000"/>
          <w:sz w:val="22"/>
          <w:szCs w:val="22"/>
          <w:lang w:eastAsia="en-US"/>
        </w:rPr>
        <w:t>President</w:t>
      </w:r>
      <w:proofErr w:type="spellEnd"/>
      <w:r w:rsidR="0075081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 Global </w:t>
      </w:r>
      <w:proofErr w:type="spellStart"/>
      <w:r w:rsidR="00750816" w:rsidRPr="00D610F2">
        <w:rPr>
          <w:rFonts w:eastAsia="Times New Roman" w:cs="Calibri"/>
          <w:color w:val="000000"/>
          <w:sz w:val="22"/>
          <w:szCs w:val="22"/>
          <w:lang w:eastAsia="en-US"/>
        </w:rPr>
        <w:t>Product</w:t>
      </w:r>
      <w:proofErr w:type="spellEnd"/>
      <w:r w:rsidR="0075081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 von </w:t>
      </w:r>
      <w:r w:rsidR="006F5A85" w:rsidRPr="00D610F2">
        <w:rPr>
          <w:rFonts w:eastAsia="Times New Roman" w:cs="Calibri"/>
          <w:color w:val="000000"/>
          <w:sz w:val="22"/>
          <w:szCs w:val="22"/>
          <w:lang w:eastAsia="en-US"/>
        </w:rPr>
        <w:t>Egencia</w:t>
      </w:r>
      <w:r w:rsidR="0075081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, in seiner Präsentation zur Zukunft der Geschäftsreisebranche. </w:t>
      </w:r>
      <w:r w:rsidR="00A604D4" w:rsidRPr="00D610F2">
        <w:rPr>
          <w:rFonts w:eastAsia="Times New Roman" w:cs="Calibri"/>
          <w:color w:val="000000"/>
          <w:sz w:val="22"/>
          <w:szCs w:val="22"/>
          <w:lang w:eastAsia="en-US"/>
        </w:rPr>
        <w:t>„</w:t>
      </w:r>
      <w:r w:rsidR="00106026" w:rsidRPr="00D610F2">
        <w:rPr>
          <w:rFonts w:eastAsia="Times New Roman" w:cs="Calibri"/>
          <w:color w:val="000000"/>
          <w:sz w:val="22"/>
          <w:szCs w:val="22"/>
          <w:lang w:eastAsia="en-US"/>
        </w:rPr>
        <w:t>Das Internet begann mit Desktopverbindungen und festen Net</w:t>
      </w:r>
      <w:r w:rsidR="00750816" w:rsidRPr="00D610F2">
        <w:rPr>
          <w:rFonts w:eastAsia="Times New Roman" w:cs="Calibri"/>
          <w:color w:val="000000"/>
          <w:sz w:val="22"/>
          <w:szCs w:val="22"/>
          <w:lang w:eastAsia="en-US"/>
        </w:rPr>
        <w:t>zwerkkabeln. Dann kam kabellos</w:t>
      </w:r>
      <w:r w:rsidR="00A604D4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: WLAN, </w:t>
      </w:r>
      <w:r w:rsidR="0010602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Smartphones </w:t>
      </w:r>
      <w:r w:rsidR="00A604D4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sind heutzutage </w:t>
      </w:r>
      <w:r w:rsidR="00106026" w:rsidRPr="00D610F2">
        <w:rPr>
          <w:rFonts w:eastAsia="Times New Roman" w:cs="Calibri"/>
          <w:color w:val="000000"/>
          <w:sz w:val="22"/>
          <w:szCs w:val="22"/>
          <w:lang w:eastAsia="en-US"/>
        </w:rPr>
        <w:t>allgegenwärtig</w:t>
      </w:r>
      <w:r w:rsidR="00A604D4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. </w:t>
      </w:r>
      <w:r w:rsidR="009E41D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Den nächsten Boom, den wir </w:t>
      </w:r>
      <w:r w:rsidR="0033112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bei den Technologien </w:t>
      </w:r>
      <w:r w:rsidR="009E41D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 beobachten</w:t>
      </w:r>
      <w:r w:rsidR="0055546B" w:rsidRPr="00D610F2">
        <w:rPr>
          <w:rFonts w:eastAsia="Times New Roman" w:cs="Calibri"/>
          <w:color w:val="000000"/>
          <w:sz w:val="22"/>
          <w:szCs w:val="22"/>
          <w:lang w:eastAsia="en-US"/>
        </w:rPr>
        <w:t>,</w:t>
      </w:r>
      <w:r w:rsidR="00A604D4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 </w:t>
      </w:r>
      <w:r w:rsidR="009E41D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sind </w:t>
      </w:r>
      <w:r w:rsidR="00331126" w:rsidRPr="00D610F2">
        <w:rPr>
          <w:rFonts w:eastAsia="Times New Roman" w:cs="Calibri"/>
          <w:color w:val="000000"/>
          <w:sz w:val="22"/>
          <w:szCs w:val="22"/>
          <w:lang w:eastAsia="en-US"/>
        </w:rPr>
        <w:t>Weiterentwicklungen von  Kommunikationslösungen, die immer integrierter werden</w:t>
      </w:r>
      <w:r w:rsidR="00A604D4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“, so </w:t>
      </w:r>
      <w:proofErr w:type="spellStart"/>
      <w:r w:rsidR="00A604D4" w:rsidRPr="00D610F2">
        <w:rPr>
          <w:rFonts w:eastAsia="Times New Roman" w:cs="Calibri"/>
          <w:color w:val="000000"/>
          <w:sz w:val="22"/>
          <w:szCs w:val="22"/>
          <w:lang w:eastAsia="en-US"/>
        </w:rPr>
        <w:t>Gulmann</w:t>
      </w:r>
      <w:proofErr w:type="spellEnd"/>
      <w:r w:rsidR="00A604D4" w:rsidRPr="00D610F2">
        <w:rPr>
          <w:rFonts w:eastAsia="Times New Roman" w:cs="Calibri"/>
          <w:color w:val="000000"/>
          <w:sz w:val="22"/>
          <w:szCs w:val="22"/>
          <w:lang w:eastAsia="en-US"/>
        </w:rPr>
        <w:t>.</w:t>
      </w:r>
      <w:r w:rsidR="009E41D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 </w:t>
      </w:r>
      <w:r w:rsidR="00A604D4" w:rsidRPr="00D610F2">
        <w:rPr>
          <w:rFonts w:eastAsia="Times New Roman" w:cs="Calibri"/>
          <w:color w:val="000000"/>
          <w:sz w:val="22"/>
          <w:szCs w:val="22"/>
          <w:lang w:eastAsia="en-US"/>
        </w:rPr>
        <w:t>„</w:t>
      </w:r>
      <w:r w:rsidR="00106026" w:rsidRPr="00D610F2">
        <w:rPr>
          <w:rFonts w:eastAsia="Times New Roman" w:cs="Calibri"/>
          <w:color w:val="000000"/>
          <w:sz w:val="22"/>
          <w:szCs w:val="22"/>
          <w:lang w:eastAsia="en-US"/>
        </w:rPr>
        <w:t>Für Unternehmen heißt das, sie müss</w:t>
      </w:r>
      <w:r w:rsidR="00C73EEA" w:rsidRPr="00D610F2">
        <w:rPr>
          <w:rFonts w:eastAsia="Times New Roman" w:cs="Calibri"/>
          <w:color w:val="000000"/>
          <w:sz w:val="22"/>
          <w:szCs w:val="22"/>
          <w:lang w:eastAsia="en-US"/>
        </w:rPr>
        <w:t>en weg davon, nur nutzerfreundliche Desktopumgebungen od</w:t>
      </w:r>
      <w:r w:rsidR="00473AA0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er mobile Anwendungen zu bieten und hin zu einem </w:t>
      </w:r>
      <w:proofErr w:type="spellStart"/>
      <w:r w:rsidR="00473AA0" w:rsidRPr="00D610F2">
        <w:rPr>
          <w:rFonts w:eastAsia="Times New Roman" w:cs="Calibri"/>
          <w:color w:val="000000"/>
          <w:sz w:val="22"/>
          <w:szCs w:val="22"/>
          <w:lang w:eastAsia="en-US"/>
        </w:rPr>
        <w:t>integrier</w:t>
      </w:r>
      <w:r w:rsidR="00114E28" w:rsidRPr="00D610F2">
        <w:rPr>
          <w:rFonts w:eastAsia="Times New Roman" w:cs="Calibri"/>
          <w:color w:val="000000"/>
          <w:sz w:val="22"/>
          <w:szCs w:val="22"/>
          <w:lang w:eastAsia="en-US"/>
        </w:rPr>
        <w:t>t</w:t>
      </w:r>
      <w:r w:rsidR="00473AA0" w:rsidRPr="00D610F2">
        <w:rPr>
          <w:rFonts w:eastAsia="Times New Roman" w:cs="Calibri"/>
          <w:color w:val="000000"/>
          <w:sz w:val="22"/>
          <w:szCs w:val="22"/>
          <w:lang w:eastAsia="en-US"/>
        </w:rPr>
        <w:t>e</w:t>
      </w:r>
      <w:r w:rsidR="00114E28" w:rsidRPr="00D610F2">
        <w:rPr>
          <w:rFonts w:eastAsia="Times New Roman" w:cs="Calibri"/>
          <w:color w:val="000000"/>
          <w:sz w:val="22"/>
          <w:szCs w:val="22"/>
          <w:lang w:eastAsia="en-US"/>
        </w:rPr>
        <w:t>re</w:t>
      </w:r>
      <w:r w:rsidR="00473AA0" w:rsidRPr="00D610F2">
        <w:rPr>
          <w:rFonts w:eastAsia="Times New Roman" w:cs="Calibri"/>
          <w:color w:val="000000"/>
          <w:sz w:val="22"/>
          <w:szCs w:val="22"/>
          <w:lang w:eastAsia="en-US"/>
        </w:rPr>
        <w:t>n</w:t>
      </w:r>
      <w:proofErr w:type="spellEnd"/>
      <w:r w:rsidR="00473AA0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 Ansatz von Service.</w:t>
      </w:r>
      <w:r w:rsidR="00C73EEA" w:rsidRPr="00D610F2">
        <w:rPr>
          <w:rFonts w:eastAsia="Times New Roman" w:cs="Calibri"/>
          <w:color w:val="000000"/>
          <w:sz w:val="22"/>
          <w:szCs w:val="22"/>
          <w:lang w:eastAsia="en-US"/>
        </w:rPr>
        <w:t>“</w:t>
      </w:r>
    </w:p>
    <w:p w:rsidR="009E41D6" w:rsidRPr="00D610F2" w:rsidRDefault="009E41D6" w:rsidP="00C73EEA">
      <w:pPr>
        <w:pStyle w:val="Kommentartext"/>
        <w:spacing w:before="0" w:line="276" w:lineRule="auto"/>
        <w:jc w:val="both"/>
        <w:rPr>
          <w:rFonts w:eastAsia="Times New Roman" w:cs="Calibri"/>
          <w:color w:val="000000"/>
          <w:sz w:val="22"/>
          <w:szCs w:val="22"/>
          <w:lang w:eastAsia="en-US"/>
        </w:rPr>
      </w:pPr>
    </w:p>
    <w:p w:rsidR="009E41D6" w:rsidRDefault="005C1555" w:rsidP="00C73EEA">
      <w:pPr>
        <w:pStyle w:val="Kommentartext"/>
        <w:spacing w:before="0" w:line="276" w:lineRule="auto"/>
        <w:jc w:val="both"/>
        <w:rPr>
          <w:rFonts w:eastAsia="Times New Roman" w:cs="Calibri"/>
          <w:color w:val="000000"/>
          <w:sz w:val="22"/>
          <w:szCs w:val="22"/>
          <w:lang w:eastAsia="en-US"/>
        </w:rPr>
      </w:pPr>
      <w:r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Egencia konzentriert sich darauf, Geschäftsreisekunden so nutzerfreundliche Anwendungen wie aus dem </w:t>
      </w:r>
      <w:r w:rsidR="00D610F2">
        <w:rPr>
          <w:rFonts w:eastAsia="Times New Roman" w:cs="Calibri"/>
          <w:color w:val="000000"/>
          <w:sz w:val="22"/>
          <w:szCs w:val="22"/>
          <w:lang w:eastAsia="en-US"/>
        </w:rPr>
        <w:t>Privatreisen-</w:t>
      </w:r>
      <w:r w:rsidRPr="00D610F2">
        <w:rPr>
          <w:rFonts w:eastAsia="Times New Roman" w:cs="Calibri"/>
          <w:color w:val="000000"/>
          <w:sz w:val="22"/>
          <w:szCs w:val="22"/>
          <w:lang w:eastAsia="en-US"/>
        </w:rPr>
        <w:t>Bereich zu bieten</w:t>
      </w:r>
      <w:r w:rsidR="0001079C" w:rsidRPr="00D610F2">
        <w:rPr>
          <w:rFonts w:eastAsia="Times New Roman" w:cs="Calibri"/>
          <w:color w:val="000000"/>
          <w:sz w:val="22"/>
          <w:szCs w:val="22"/>
          <w:lang w:eastAsia="en-US"/>
        </w:rPr>
        <w:t>.</w:t>
      </w:r>
      <w:r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 </w:t>
      </w:r>
      <w:r w:rsidR="0001079C" w:rsidRPr="00D610F2">
        <w:rPr>
          <w:rFonts w:eastAsia="Times New Roman" w:cs="Calibri"/>
          <w:color w:val="000000"/>
          <w:sz w:val="22"/>
          <w:szCs w:val="22"/>
          <w:lang w:eastAsia="en-US"/>
        </w:rPr>
        <w:t>D</w:t>
      </w:r>
      <w:r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aher hat das Unternehmen immer die </w:t>
      </w:r>
      <w:r w:rsidR="0001079C" w:rsidRPr="00D610F2">
        <w:rPr>
          <w:rFonts w:eastAsia="Times New Roman" w:cs="Calibri"/>
          <w:color w:val="000000"/>
          <w:sz w:val="22"/>
          <w:szCs w:val="22"/>
          <w:lang w:eastAsia="en-US"/>
        </w:rPr>
        <w:t>Entwicklungen der Technologien</w:t>
      </w:r>
      <w:r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 im Blick</w:t>
      </w:r>
      <w:r w:rsidR="0001079C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, besonders die, die serviceorientiert sind. </w:t>
      </w:r>
      <w:r w:rsidRPr="00D610F2">
        <w:rPr>
          <w:rFonts w:eastAsia="Times New Roman" w:cs="Calibri"/>
          <w:color w:val="000000"/>
          <w:sz w:val="22"/>
          <w:szCs w:val="22"/>
          <w:lang w:eastAsia="en-US"/>
        </w:rPr>
        <w:t>Das</w:t>
      </w:r>
      <w:r w:rsidR="009E41D6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 Forschun</w:t>
      </w:r>
      <w:r w:rsidR="009B7BBD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gs- und Entwicklungsteam arbeitet mit </w:t>
      </w:r>
      <w:r w:rsidR="005A5B2C" w:rsidRPr="00D610F2">
        <w:rPr>
          <w:rFonts w:eastAsia="Times New Roman" w:cs="Calibri"/>
          <w:color w:val="000000"/>
          <w:sz w:val="22"/>
          <w:szCs w:val="22"/>
          <w:lang w:eastAsia="en-US"/>
        </w:rPr>
        <w:t>den fortschrittlichsten Technologien</w:t>
      </w:r>
      <w:r w:rsidR="009B7BBD" w:rsidRPr="00D610F2">
        <w:rPr>
          <w:rFonts w:eastAsia="Times New Roman" w:cs="Calibri"/>
          <w:color w:val="000000"/>
          <w:sz w:val="22"/>
          <w:szCs w:val="22"/>
          <w:lang w:eastAsia="en-US"/>
        </w:rPr>
        <w:t xml:space="preserve">, um </w:t>
      </w:r>
      <w:r w:rsidR="005A5B2C" w:rsidRPr="00D610F2">
        <w:rPr>
          <w:rFonts w:eastAsia="Times New Roman" w:cs="Calibri"/>
          <w:color w:val="000000"/>
          <w:sz w:val="22"/>
          <w:szCs w:val="22"/>
          <w:lang w:eastAsia="en-US"/>
        </w:rPr>
        <w:t>das Konsumentenverhalten</w:t>
      </w:r>
      <w:r w:rsidR="005A5B2C">
        <w:rPr>
          <w:rFonts w:eastAsia="Times New Roman" w:cs="Calibri"/>
          <w:color w:val="000000"/>
          <w:sz w:val="22"/>
          <w:szCs w:val="22"/>
          <w:lang w:eastAsia="en-US"/>
        </w:rPr>
        <w:t xml:space="preserve"> zu verstehen. Zum Einsatz kommt zum Beispiel das Verfahren der </w:t>
      </w:r>
      <w:proofErr w:type="spellStart"/>
      <w:r w:rsidR="005A5B2C">
        <w:rPr>
          <w:rFonts w:eastAsia="Times New Roman" w:cs="Calibri"/>
          <w:color w:val="000000"/>
          <w:sz w:val="22"/>
          <w:szCs w:val="22"/>
          <w:lang w:eastAsia="en-US"/>
        </w:rPr>
        <w:t>Elektromyographie</w:t>
      </w:r>
      <w:proofErr w:type="spellEnd"/>
      <w:r w:rsidR="005A5B2C">
        <w:rPr>
          <w:rFonts w:eastAsia="Times New Roman" w:cs="Calibri"/>
          <w:color w:val="000000"/>
          <w:sz w:val="22"/>
          <w:szCs w:val="22"/>
          <w:lang w:eastAsia="en-US"/>
        </w:rPr>
        <w:t xml:space="preserve"> (</w:t>
      </w:r>
      <w:proofErr w:type="spellStart"/>
      <w:r w:rsidR="005A5B2C">
        <w:rPr>
          <w:rFonts w:eastAsia="Times New Roman" w:cs="Calibri"/>
          <w:color w:val="000000"/>
          <w:sz w:val="22"/>
          <w:szCs w:val="22"/>
          <w:lang w:eastAsia="en-US"/>
        </w:rPr>
        <w:t>EMG</w:t>
      </w:r>
      <w:proofErr w:type="spellEnd"/>
      <w:r w:rsidR="005A5B2C">
        <w:rPr>
          <w:rFonts w:eastAsia="Times New Roman" w:cs="Calibri"/>
          <w:color w:val="000000"/>
          <w:sz w:val="22"/>
          <w:szCs w:val="22"/>
          <w:lang w:eastAsia="en-US"/>
        </w:rPr>
        <w:t xml:space="preserve">), mit dem Muskel- und Nervenimpulse </w:t>
      </w:r>
      <w:r>
        <w:rPr>
          <w:rFonts w:eastAsia="Times New Roman" w:cs="Calibri"/>
          <w:color w:val="000000"/>
          <w:sz w:val="22"/>
          <w:szCs w:val="22"/>
          <w:lang w:eastAsia="en-US"/>
        </w:rPr>
        <w:t xml:space="preserve">im Gesicht </w:t>
      </w:r>
      <w:r w:rsidR="00A835B3">
        <w:rPr>
          <w:rFonts w:eastAsia="Times New Roman" w:cs="Calibri"/>
          <w:color w:val="000000"/>
          <w:sz w:val="22"/>
          <w:szCs w:val="22"/>
          <w:lang w:eastAsia="en-US"/>
        </w:rPr>
        <w:t>der Nutzer</w:t>
      </w:r>
      <w:r>
        <w:rPr>
          <w:rFonts w:eastAsia="Times New Roman" w:cs="Calibri"/>
          <w:color w:val="000000"/>
          <w:sz w:val="22"/>
          <w:szCs w:val="22"/>
          <w:lang w:eastAsia="en-US"/>
        </w:rPr>
        <w:t xml:space="preserve"> </w:t>
      </w:r>
      <w:r w:rsidR="005A5B2C">
        <w:rPr>
          <w:rFonts w:eastAsia="Times New Roman" w:cs="Calibri"/>
          <w:color w:val="000000"/>
          <w:sz w:val="22"/>
          <w:szCs w:val="22"/>
          <w:lang w:eastAsia="en-US"/>
        </w:rPr>
        <w:t>gemessen werden</w:t>
      </w:r>
      <w:r>
        <w:rPr>
          <w:rFonts w:eastAsia="Times New Roman" w:cs="Calibri"/>
          <w:color w:val="000000"/>
          <w:sz w:val="22"/>
          <w:szCs w:val="22"/>
          <w:lang w:eastAsia="en-US"/>
        </w:rPr>
        <w:t>, wenn sie eine Website betrachten und benutzen</w:t>
      </w:r>
      <w:r w:rsidR="005A5B2C">
        <w:rPr>
          <w:rFonts w:eastAsia="Times New Roman" w:cs="Calibri"/>
          <w:color w:val="000000"/>
          <w:sz w:val="22"/>
          <w:szCs w:val="22"/>
          <w:lang w:eastAsia="en-US"/>
        </w:rPr>
        <w:t xml:space="preserve">. „So erforschen wir, mit welchen Emotionen Reisende reagieren, wenn sie </w:t>
      </w:r>
      <w:r w:rsidR="005A5B2C">
        <w:rPr>
          <w:rFonts w:eastAsia="Times New Roman" w:cs="Calibri"/>
          <w:color w:val="000000"/>
          <w:sz w:val="22"/>
          <w:szCs w:val="22"/>
          <w:lang w:eastAsia="en-US"/>
        </w:rPr>
        <w:lastRenderedPageBreak/>
        <w:t xml:space="preserve">etwas bestimmtest sehen. </w:t>
      </w:r>
      <w:r w:rsidR="005A5B2C" w:rsidRPr="005A5B2C">
        <w:rPr>
          <w:rFonts w:eastAsia="Times New Roman" w:cs="Calibri"/>
          <w:color w:val="000000"/>
          <w:sz w:val="22"/>
          <w:szCs w:val="22"/>
          <w:lang w:eastAsia="en-US"/>
        </w:rPr>
        <w:t xml:space="preserve">Wir wissen nicht, was </w:t>
      </w:r>
      <w:r w:rsidR="005A5B2C" w:rsidRPr="00114E28">
        <w:rPr>
          <w:rFonts w:eastAsia="Times New Roman" w:cs="Calibri"/>
          <w:color w:val="000000"/>
          <w:sz w:val="22"/>
          <w:szCs w:val="22"/>
          <w:lang w:eastAsia="en-US"/>
        </w:rPr>
        <w:t>die Zukunft bringt. Aber durch</w:t>
      </w:r>
      <w:r w:rsidR="00A835B3">
        <w:rPr>
          <w:rFonts w:eastAsia="Times New Roman" w:cs="Calibri"/>
          <w:color w:val="000000"/>
          <w:sz w:val="22"/>
          <w:szCs w:val="22"/>
          <w:lang w:eastAsia="en-US"/>
        </w:rPr>
        <w:t xml:space="preserve"> das</w:t>
      </w:r>
      <w:r w:rsidR="005A5B2C" w:rsidRPr="00114E28">
        <w:rPr>
          <w:rFonts w:eastAsia="Times New Roman" w:cs="Calibri"/>
          <w:color w:val="000000"/>
          <w:sz w:val="22"/>
          <w:szCs w:val="22"/>
          <w:lang w:eastAsia="en-US"/>
        </w:rPr>
        <w:t xml:space="preserve"> </w:t>
      </w:r>
      <w:r w:rsidR="00114E28" w:rsidRPr="00114E28">
        <w:rPr>
          <w:rFonts w:eastAsia="Times New Roman" w:cs="Calibri"/>
          <w:color w:val="000000"/>
          <w:sz w:val="22"/>
          <w:szCs w:val="22"/>
          <w:lang w:eastAsia="en-US"/>
        </w:rPr>
        <w:t>Nutzen der</w:t>
      </w:r>
      <w:r w:rsidR="005A5B2C" w:rsidRPr="00114E28">
        <w:rPr>
          <w:rFonts w:eastAsia="Times New Roman" w:cs="Calibri"/>
          <w:color w:val="000000"/>
          <w:sz w:val="22"/>
          <w:szCs w:val="22"/>
          <w:lang w:eastAsia="en-US"/>
        </w:rPr>
        <w:t xml:space="preserve"> Test-</w:t>
      </w:r>
      <w:proofErr w:type="spellStart"/>
      <w:r w:rsidR="005A5B2C" w:rsidRPr="00114E28">
        <w:rPr>
          <w:rFonts w:eastAsia="Times New Roman" w:cs="Calibri"/>
          <w:color w:val="000000"/>
          <w:sz w:val="22"/>
          <w:szCs w:val="22"/>
          <w:lang w:eastAsia="en-US"/>
        </w:rPr>
        <w:t>and</w:t>
      </w:r>
      <w:proofErr w:type="spellEnd"/>
      <w:r w:rsidR="005A5B2C" w:rsidRPr="00114E28">
        <w:rPr>
          <w:rFonts w:eastAsia="Times New Roman" w:cs="Calibri"/>
          <w:color w:val="000000"/>
          <w:sz w:val="22"/>
          <w:szCs w:val="22"/>
          <w:lang w:eastAsia="en-US"/>
        </w:rPr>
        <w:t>-</w:t>
      </w:r>
      <w:proofErr w:type="spellStart"/>
      <w:r w:rsidR="005A5B2C" w:rsidRPr="00114E28">
        <w:rPr>
          <w:rFonts w:eastAsia="Times New Roman" w:cs="Calibri"/>
          <w:color w:val="000000"/>
          <w:sz w:val="22"/>
          <w:szCs w:val="22"/>
          <w:lang w:eastAsia="en-US"/>
        </w:rPr>
        <w:t>Learn</w:t>
      </w:r>
      <w:proofErr w:type="spellEnd"/>
      <w:r w:rsidR="005A5B2C" w:rsidRPr="00114E28">
        <w:rPr>
          <w:rFonts w:eastAsia="Times New Roman" w:cs="Calibri"/>
          <w:color w:val="000000"/>
          <w:sz w:val="22"/>
          <w:szCs w:val="22"/>
          <w:lang w:eastAsia="en-US"/>
        </w:rPr>
        <w:t>-Philosophie</w:t>
      </w:r>
      <w:r w:rsidR="00114E28" w:rsidRPr="00114E28">
        <w:rPr>
          <w:rFonts w:eastAsia="Times New Roman" w:cs="Calibri"/>
          <w:color w:val="000000"/>
          <w:sz w:val="22"/>
          <w:szCs w:val="22"/>
          <w:lang w:eastAsia="en-US"/>
        </w:rPr>
        <w:t>,</w:t>
      </w:r>
      <w:r w:rsidR="005A5B2C" w:rsidRPr="00114E28">
        <w:rPr>
          <w:rFonts w:eastAsia="Times New Roman" w:cs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Times New Roman" w:cs="Calibri"/>
          <w:color w:val="000000"/>
          <w:sz w:val="22"/>
          <w:szCs w:val="22"/>
          <w:lang w:eastAsia="en-US"/>
        </w:rPr>
        <w:t xml:space="preserve">um unseren Service weiterzuentwickeln, </w:t>
      </w:r>
      <w:r w:rsidR="005A5B2C" w:rsidRPr="00114E28">
        <w:rPr>
          <w:rFonts w:eastAsia="Times New Roman" w:cs="Calibri"/>
          <w:color w:val="000000"/>
          <w:sz w:val="22"/>
          <w:szCs w:val="22"/>
          <w:lang w:eastAsia="en-US"/>
        </w:rPr>
        <w:t xml:space="preserve">können wir uns </w:t>
      </w:r>
      <w:r w:rsidR="00114E28" w:rsidRPr="00114E28">
        <w:rPr>
          <w:rFonts w:eastAsia="Times New Roman" w:cs="Calibri"/>
          <w:color w:val="000000"/>
          <w:sz w:val="22"/>
          <w:szCs w:val="22"/>
          <w:lang w:eastAsia="en-US"/>
        </w:rPr>
        <w:t xml:space="preserve">nach und nach anpassen und </w:t>
      </w:r>
      <w:r w:rsidR="005A5B2C" w:rsidRPr="00114E28">
        <w:rPr>
          <w:rFonts w:eastAsia="Times New Roman" w:cs="Calibri"/>
          <w:color w:val="000000"/>
          <w:sz w:val="22"/>
          <w:szCs w:val="22"/>
          <w:lang w:eastAsia="en-US"/>
        </w:rPr>
        <w:t xml:space="preserve">auf die </w:t>
      </w:r>
      <w:r w:rsidR="009B7BBD" w:rsidRPr="00114E28">
        <w:rPr>
          <w:rFonts w:eastAsia="Times New Roman" w:cs="Calibri"/>
          <w:color w:val="000000"/>
          <w:sz w:val="22"/>
          <w:szCs w:val="22"/>
          <w:lang w:eastAsia="en-US"/>
        </w:rPr>
        <w:t xml:space="preserve">Zukunft </w:t>
      </w:r>
      <w:r w:rsidR="005A5B2C" w:rsidRPr="00114E28">
        <w:rPr>
          <w:rFonts w:eastAsia="Times New Roman" w:cs="Calibri"/>
          <w:color w:val="000000"/>
          <w:sz w:val="22"/>
          <w:szCs w:val="22"/>
          <w:lang w:eastAsia="en-US"/>
        </w:rPr>
        <w:t xml:space="preserve">vorbereiten“, schließt </w:t>
      </w:r>
      <w:proofErr w:type="spellStart"/>
      <w:r w:rsidR="005A5B2C" w:rsidRPr="00114E28">
        <w:rPr>
          <w:rFonts w:eastAsia="Times New Roman" w:cs="Calibri"/>
          <w:color w:val="000000"/>
          <w:sz w:val="22"/>
          <w:szCs w:val="22"/>
          <w:lang w:eastAsia="en-US"/>
        </w:rPr>
        <w:t>Gulmann</w:t>
      </w:r>
      <w:proofErr w:type="spellEnd"/>
      <w:r w:rsidR="005A5B2C" w:rsidRPr="00114E28">
        <w:rPr>
          <w:rFonts w:eastAsia="Times New Roman" w:cs="Calibri"/>
          <w:color w:val="000000"/>
          <w:sz w:val="22"/>
          <w:szCs w:val="22"/>
          <w:lang w:eastAsia="en-US"/>
        </w:rPr>
        <w:t>.</w:t>
      </w:r>
    </w:p>
    <w:p w:rsidR="005A5B2C" w:rsidRDefault="005A5B2C" w:rsidP="00E27B85">
      <w:pPr>
        <w:spacing w:after="240"/>
        <w:rPr>
          <w:rFonts w:cstheme="minorHAnsi"/>
          <w:b/>
        </w:rPr>
      </w:pPr>
    </w:p>
    <w:p w:rsidR="00E27B85" w:rsidRPr="00850EAA" w:rsidRDefault="00E27B85" w:rsidP="00E27B85">
      <w:pPr>
        <w:spacing w:after="240"/>
        <w:rPr>
          <w:rFonts w:cstheme="minorHAnsi"/>
          <w:b/>
        </w:rPr>
      </w:pPr>
      <w:r w:rsidRPr="00850EAA">
        <w:rPr>
          <w:rFonts w:cstheme="minorHAnsi"/>
          <w:b/>
        </w:rPr>
        <w:t>Über Egencia</w:t>
      </w:r>
    </w:p>
    <w:p w:rsidR="00E27B85" w:rsidRPr="00F345E1" w:rsidRDefault="00E27B85" w:rsidP="00E27B85">
      <w:pPr>
        <w:spacing w:before="0" w:line="276" w:lineRule="auto"/>
        <w:jc w:val="both"/>
        <w:rPr>
          <w:rStyle w:val="hps"/>
        </w:rPr>
      </w:pPr>
      <w:r w:rsidRPr="00F345E1">
        <w:rPr>
          <w:rFonts w:cstheme="minorHAnsi"/>
        </w:rPr>
        <w:t xml:space="preserve">Egencia macht Geschäftsreisen durch innovative Technologien einfacher. Im Mittelpunkt stehen dabei die Geschäftsreisenden und ihre Anforderungen – Egencia gibt ihnen intuitive Lösungen an die Hand, die ihre Reisen einfacher und effektiver machen. </w:t>
      </w:r>
      <w:r w:rsidRPr="00F345E1">
        <w:rPr>
          <w:rStyle w:val="hps"/>
        </w:rPr>
        <w:t xml:space="preserve">Das breite Portfolio umfasst Reiseanbieter aus den </w:t>
      </w:r>
      <w:r w:rsidRPr="00F345E1">
        <w:rPr>
          <w:rFonts w:cstheme="minorHAnsi"/>
        </w:rPr>
        <w:t>Bereichen Flug, Hotel, Mietwagen und Bahn. Mit dem technologischen Knowhow und dem Feedback von Millionen von Nutzern der Muttergesellschaft, der Expedia-Gruppe, bietet Egencia Geschäftsreisenden das, was sie benötigen: Informationen</w:t>
      </w:r>
      <w:r w:rsidRPr="00F345E1">
        <w:t xml:space="preserve">, </w:t>
      </w:r>
      <w:r w:rsidRPr="00F345E1">
        <w:rPr>
          <w:rStyle w:val="hps"/>
        </w:rPr>
        <w:t>Technologie, Service</w:t>
      </w:r>
      <w:r w:rsidRPr="00F345E1">
        <w:t xml:space="preserve"> </w:t>
      </w:r>
      <w:r w:rsidRPr="00F345E1">
        <w:rPr>
          <w:rStyle w:val="hps"/>
        </w:rPr>
        <w:t xml:space="preserve">und Reporting gebündelt </w:t>
      </w:r>
      <w:r>
        <w:rPr>
          <w:rStyle w:val="hps"/>
        </w:rPr>
        <w:t xml:space="preserve">in einem Travel-Management-System. </w:t>
      </w:r>
      <w:r w:rsidRPr="00F345E1">
        <w:rPr>
          <w:rStyle w:val="hps"/>
        </w:rPr>
        <w:t xml:space="preserve"> </w:t>
      </w:r>
    </w:p>
    <w:p w:rsidR="00E27B85" w:rsidRPr="00F345E1" w:rsidRDefault="00E27B85" w:rsidP="00E27B85">
      <w:pPr>
        <w:spacing w:line="276" w:lineRule="auto"/>
        <w:jc w:val="both"/>
        <w:rPr>
          <w:rFonts w:cstheme="minorHAnsi"/>
        </w:rPr>
      </w:pPr>
      <w:r w:rsidRPr="00F345E1">
        <w:rPr>
          <w:rFonts w:cstheme="minorHAnsi"/>
        </w:rPr>
        <w:t xml:space="preserve">Egencia ist weltweit in </w:t>
      </w:r>
      <w:r w:rsidRPr="00F345E1">
        <w:rPr>
          <w:rFonts w:cstheme="minorHAnsi"/>
          <w:color w:val="000000" w:themeColor="text1"/>
        </w:rPr>
        <w:t>65 Ländern</w:t>
      </w:r>
      <w:r w:rsidRPr="00F345E1">
        <w:rPr>
          <w:rFonts w:cstheme="minorHAnsi"/>
        </w:rPr>
        <w:t xml:space="preserve"> mit fachkundigem Service vertreten. Mehr Informationen auf </w:t>
      </w:r>
      <w:hyperlink r:id="rId10" w:history="1">
        <w:r w:rsidRPr="00F345E1">
          <w:rPr>
            <w:rStyle w:val="Hyperlink"/>
            <w:rFonts w:cstheme="minorHAnsi"/>
          </w:rPr>
          <w:t>www.egencia.de</w:t>
        </w:r>
      </w:hyperlink>
      <w:r w:rsidRPr="00F345E1">
        <w:rPr>
          <w:rFonts w:cstheme="minorHAnsi"/>
        </w:rPr>
        <w:t xml:space="preserve"> oder via Twitter </w:t>
      </w:r>
      <w:hyperlink r:id="rId11" w:history="1">
        <w:r w:rsidRPr="00F345E1">
          <w:rPr>
            <w:rStyle w:val="Hyperlink"/>
            <w:rFonts w:cstheme="minorHAnsi"/>
          </w:rPr>
          <w:t>@</w:t>
        </w:r>
        <w:proofErr w:type="spellStart"/>
        <w:r w:rsidRPr="00F345E1">
          <w:rPr>
            <w:rStyle w:val="Hyperlink"/>
            <w:rFonts w:cstheme="minorHAnsi"/>
          </w:rPr>
          <w:t>EgenciaDE</w:t>
        </w:r>
        <w:proofErr w:type="spellEnd"/>
      </w:hyperlink>
      <w:r w:rsidRPr="00F345E1">
        <w:rPr>
          <w:rFonts w:cstheme="minorHAnsi"/>
        </w:rPr>
        <w:t>.</w:t>
      </w:r>
    </w:p>
    <w:p w:rsidR="00E27B85" w:rsidRDefault="00E27B85" w:rsidP="00E27B85">
      <w:pPr>
        <w:spacing w:line="276" w:lineRule="auto"/>
        <w:jc w:val="both"/>
        <w:rPr>
          <w:sz w:val="20"/>
          <w:lang w:val="sv-SE"/>
        </w:rPr>
      </w:pPr>
      <w:r w:rsidRPr="00F345E1">
        <w:rPr>
          <w:sz w:val="20"/>
        </w:rPr>
        <w:t xml:space="preserve">© 2016 Egencia, LLC. Alle Rechte vorbehalten. Der Name und das Logo Egencia sind als Marke registriert oder ein Trademark der Expedia Gruppe in den USA und/oder anderen Märkten. Andere Logos, Produkte oder Firmennamen, welche hier erwähnt werden, können den jeweiligen Inhabern gehören. </w:t>
      </w:r>
      <w:r w:rsidRPr="00726A29">
        <w:rPr>
          <w:sz w:val="20"/>
          <w:lang w:val="sv-SE"/>
        </w:rPr>
        <w:t>CST # 2083922-50.</w:t>
      </w:r>
    </w:p>
    <w:p w:rsidR="00E27B85" w:rsidRPr="00047461" w:rsidRDefault="00E27B85" w:rsidP="00E27B85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047461">
        <w:rPr>
          <w:rFonts w:cs="Calibri"/>
          <w:b/>
          <w:bCs/>
          <w:color w:val="000000"/>
          <w:szCs w:val="22"/>
        </w:rPr>
        <w:t>Medienkontakt</w:t>
      </w:r>
    </w:p>
    <w:p w:rsidR="00E27B85" w:rsidRPr="00047461" w:rsidRDefault="00E27B85" w:rsidP="00E27B85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 w:rsidRPr="00047461">
        <w:rPr>
          <w:rFonts w:cs="Calibri"/>
          <w:color w:val="000000"/>
          <w:sz w:val="20"/>
          <w:szCs w:val="20"/>
        </w:rPr>
        <w:t xml:space="preserve">Annie McElroy-Arnaud, Communications Manager </w:t>
      </w:r>
      <w:r w:rsidRPr="00047461">
        <w:rPr>
          <w:rFonts w:cs="Calibri"/>
          <w:color w:val="000000"/>
          <w:sz w:val="20"/>
          <w:szCs w:val="20"/>
        </w:rPr>
        <w:tab/>
      </w:r>
      <w:r w:rsidRPr="00047461">
        <w:rPr>
          <w:rFonts w:cs="Calibri"/>
          <w:color w:val="000000"/>
          <w:sz w:val="20"/>
          <w:szCs w:val="20"/>
        </w:rPr>
        <w:tab/>
        <w:t xml:space="preserve">Carolin Campe </w:t>
      </w:r>
    </w:p>
    <w:p w:rsidR="00E27B85" w:rsidRPr="00047461" w:rsidRDefault="00E27B85" w:rsidP="00E27B85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 w:rsidRPr="00047461">
        <w:rPr>
          <w:rFonts w:cs="Calibri"/>
          <w:color w:val="000000"/>
          <w:sz w:val="20"/>
          <w:szCs w:val="20"/>
        </w:rPr>
        <w:t xml:space="preserve">Egencia Europe </w:t>
      </w:r>
      <w:r w:rsidRPr="00047461">
        <w:rPr>
          <w:rFonts w:cs="Calibri"/>
          <w:color w:val="000000"/>
          <w:sz w:val="20"/>
          <w:szCs w:val="20"/>
        </w:rPr>
        <w:tab/>
      </w:r>
      <w:r w:rsidRPr="00047461">
        <w:rPr>
          <w:rFonts w:cs="Calibri"/>
          <w:color w:val="000000"/>
          <w:sz w:val="20"/>
          <w:szCs w:val="20"/>
        </w:rPr>
        <w:tab/>
      </w:r>
      <w:r w:rsidRPr="00047461">
        <w:rPr>
          <w:rFonts w:cs="Calibri"/>
          <w:color w:val="000000"/>
          <w:sz w:val="20"/>
          <w:szCs w:val="20"/>
        </w:rPr>
        <w:tab/>
      </w:r>
      <w:r w:rsidRPr="00047461">
        <w:rPr>
          <w:rFonts w:cs="Calibri"/>
          <w:color w:val="000000"/>
          <w:sz w:val="20"/>
          <w:szCs w:val="20"/>
        </w:rPr>
        <w:tab/>
      </w:r>
      <w:r w:rsidRPr="00047461">
        <w:rPr>
          <w:rFonts w:cs="Calibri"/>
          <w:color w:val="000000"/>
          <w:sz w:val="20"/>
          <w:szCs w:val="20"/>
        </w:rPr>
        <w:tab/>
      </w:r>
      <w:r w:rsidRPr="00047461">
        <w:rPr>
          <w:rFonts w:cs="Calibri"/>
          <w:color w:val="000000"/>
          <w:sz w:val="20"/>
          <w:szCs w:val="20"/>
        </w:rPr>
        <w:tab/>
        <w:t xml:space="preserve">noble </w:t>
      </w:r>
      <w:proofErr w:type="spellStart"/>
      <w:r w:rsidRPr="00047461">
        <w:rPr>
          <w:rFonts w:cs="Calibri"/>
          <w:color w:val="000000"/>
          <w:sz w:val="20"/>
          <w:szCs w:val="20"/>
        </w:rPr>
        <w:t>kommunikation</w:t>
      </w:r>
      <w:proofErr w:type="spellEnd"/>
    </w:p>
    <w:p w:rsidR="00E27B85" w:rsidRPr="00047461" w:rsidRDefault="00E27B85" w:rsidP="00E27B85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 w:rsidRPr="00047461">
        <w:rPr>
          <w:rFonts w:cs="Calibri"/>
          <w:color w:val="000000"/>
          <w:sz w:val="20"/>
          <w:szCs w:val="20"/>
        </w:rPr>
        <w:t xml:space="preserve">E-Mail: </w:t>
      </w:r>
      <w:hyperlink r:id="rId12" w:history="1">
        <w:r w:rsidRPr="00047461">
          <w:rPr>
            <w:rStyle w:val="Hyperlink"/>
            <w:rFonts w:cs="Calibri"/>
            <w:sz w:val="20"/>
            <w:szCs w:val="20"/>
          </w:rPr>
          <w:t>a.mcelroyarnaud@egencia.com</w:t>
        </w:r>
      </w:hyperlink>
      <w:r w:rsidRPr="00047461">
        <w:rPr>
          <w:rFonts w:cs="Calibri"/>
          <w:color w:val="000000"/>
          <w:sz w:val="20"/>
          <w:szCs w:val="20"/>
        </w:rPr>
        <w:t xml:space="preserve"> </w:t>
      </w:r>
      <w:r w:rsidRPr="00047461">
        <w:rPr>
          <w:rFonts w:cs="Calibri"/>
          <w:color w:val="000000"/>
          <w:sz w:val="20"/>
          <w:szCs w:val="20"/>
        </w:rPr>
        <w:tab/>
      </w:r>
      <w:r w:rsidRPr="00047461">
        <w:rPr>
          <w:rFonts w:cs="Calibri"/>
          <w:color w:val="000000"/>
          <w:sz w:val="20"/>
          <w:szCs w:val="20"/>
        </w:rPr>
        <w:tab/>
      </w:r>
      <w:r w:rsidRPr="00047461">
        <w:rPr>
          <w:rFonts w:cs="Calibri"/>
          <w:color w:val="000000"/>
          <w:sz w:val="20"/>
          <w:szCs w:val="20"/>
        </w:rPr>
        <w:tab/>
        <w:t xml:space="preserve">E-Mail: </w:t>
      </w:r>
      <w:r w:rsidRPr="00AE6D78">
        <w:rPr>
          <w:rStyle w:val="Hyperlink"/>
          <w:rFonts w:cs="Calibri"/>
          <w:sz w:val="20"/>
          <w:szCs w:val="20"/>
        </w:rPr>
        <w:t>ccampe@noblekom.de</w:t>
      </w:r>
    </w:p>
    <w:p w:rsidR="00604D64" w:rsidRDefault="00E27B85" w:rsidP="00E27B85">
      <w:pPr>
        <w:spacing w:before="0"/>
        <w:rPr>
          <w:sz w:val="20"/>
          <w:szCs w:val="20"/>
        </w:rPr>
      </w:pPr>
      <w:r w:rsidRPr="00AE6D78">
        <w:rPr>
          <w:rFonts w:cs="Calibri"/>
          <w:color w:val="000000"/>
          <w:sz w:val="20"/>
          <w:szCs w:val="20"/>
        </w:rPr>
        <w:t>Büro: +33 1 73 01 02 21</w:t>
      </w:r>
      <w:r w:rsidRPr="00AE6D78">
        <w:rPr>
          <w:rFonts w:cs="Calibri"/>
          <w:color w:val="000000"/>
          <w:szCs w:val="22"/>
        </w:rPr>
        <w:t xml:space="preserve"> </w:t>
      </w:r>
      <w:r w:rsidRPr="00AE6D78">
        <w:rPr>
          <w:rFonts w:cs="Calibri"/>
          <w:color w:val="000000"/>
          <w:szCs w:val="22"/>
        </w:rPr>
        <w:tab/>
      </w:r>
      <w:r w:rsidRPr="00AE6D78">
        <w:rPr>
          <w:rFonts w:cs="Calibri"/>
          <w:color w:val="000000"/>
          <w:szCs w:val="22"/>
        </w:rPr>
        <w:tab/>
      </w:r>
      <w:r w:rsidRPr="00AE6D78">
        <w:rPr>
          <w:rFonts w:cs="Calibri"/>
          <w:color w:val="000000"/>
          <w:szCs w:val="22"/>
        </w:rPr>
        <w:tab/>
      </w:r>
      <w:r w:rsidRPr="00AE6D78">
        <w:rPr>
          <w:rFonts w:cs="Calibri"/>
          <w:color w:val="000000"/>
          <w:szCs w:val="22"/>
        </w:rPr>
        <w:tab/>
      </w:r>
      <w:r w:rsidRPr="00AE6D78">
        <w:rPr>
          <w:rFonts w:cs="Calibri"/>
          <w:color w:val="000000"/>
          <w:szCs w:val="22"/>
        </w:rPr>
        <w:tab/>
      </w:r>
      <w:r w:rsidRPr="00AE6D78">
        <w:rPr>
          <w:rFonts w:cs="Calibri"/>
          <w:color w:val="000000"/>
          <w:sz w:val="20"/>
          <w:szCs w:val="20"/>
        </w:rPr>
        <w:t xml:space="preserve">Büro: +49 </w:t>
      </w:r>
      <w:r w:rsidRPr="00AE6D78">
        <w:rPr>
          <w:sz w:val="20"/>
          <w:szCs w:val="20"/>
        </w:rPr>
        <w:t>6102 36660</w:t>
      </w:r>
    </w:p>
    <w:sectPr w:rsidR="00604D64" w:rsidSect="00412A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AA2A18" w15:done="0"/>
  <w15:commentEx w15:paraId="531DA678" w15:done="0"/>
  <w15:commentEx w15:paraId="33883BEF" w15:done="0"/>
  <w15:commentEx w15:paraId="0C7020B6" w15:done="0"/>
  <w15:commentEx w15:paraId="44A39446" w15:done="0"/>
  <w15:commentEx w15:paraId="527C1712" w15:done="0"/>
  <w15:commentEx w15:paraId="7D8DFE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E5" w:rsidRDefault="00E115E5" w:rsidP="00C316B9">
      <w:r>
        <w:separator/>
      </w:r>
    </w:p>
  </w:endnote>
  <w:endnote w:type="continuationSeparator" w:id="0">
    <w:p w:rsidR="00E115E5" w:rsidRDefault="00E115E5" w:rsidP="00C3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E5" w:rsidRDefault="00E115E5" w:rsidP="00C316B9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D610F2" w:rsidRPr="00D610F2">
      <w:rPr>
        <w:noProof/>
        <w:lang w:val="fr-FR"/>
      </w:rPr>
      <w:t>2</w:t>
    </w:r>
    <w:r>
      <w:rPr>
        <w:noProof/>
        <w:lang w:val="fr-FR"/>
      </w:rPr>
      <w:fldChar w:fldCharType="end"/>
    </w:r>
  </w:p>
  <w:p w:rsidR="00E115E5" w:rsidRDefault="00E115E5" w:rsidP="00C31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E5" w:rsidRDefault="00E115E5" w:rsidP="00C316B9">
      <w:r>
        <w:separator/>
      </w:r>
    </w:p>
  </w:footnote>
  <w:footnote w:type="continuationSeparator" w:id="0">
    <w:p w:rsidR="00E115E5" w:rsidRDefault="00E115E5" w:rsidP="00C3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E5" w:rsidRDefault="00E115E5" w:rsidP="00C316B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3831590</wp:posOffset>
          </wp:positionH>
          <wp:positionV relativeFrom="paragraph">
            <wp:posOffset>-158115</wp:posOffset>
          </wp:positionV>
          <wp:extent cx="1842135" cy="454660"/>
          <wp:effectExtent l="0" t="0" r="571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62" t="13094" r="65532" b="76974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15E5" w:rsidRDefault="00E115E5" w:rsidP="00C316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320D"/>
    <w:multiLevelType w:val="hybridMultilevel"/>
    <w:tmpl w:val="C7FA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F28BF"/>
    <w:multiLevelType w:val="multilevel"/>
    <w:tmpl w:val="B44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32B52"/>
    <w:multiLevelType w:val="hybridMultilevel"/>
    <w:tmpl w:val="E1D8D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Peter">
    <w15:presenceInfo w15:providerId="AD" w15:userId="S-1-5-21-854245398-1004336348-725345543-269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654"/>
    <w:rsid w:val="0000102F"/>
    <w:rsid w:val="000038A2"/>
    <w:rsid w:val="0001079C"/>
    <w:rsid w:val="00010E05"/>
    <w:rsid w:val="00011582"/>
    <w:rsid w:val="00014128"/>
    <w:rsid w:val="0002149F"/>
    <w:rsid w:val="00021963"/>
    <w:rsid w:val="000252F2"/>
    <w:rsid w:val="00027A37"/>
    <w:rsid w:val="00030DE6"/>
    <w:rsid w:val="00032B5F"/>
    <w:rsid w:val="00033BF0"/>
    <w:rsid w:val="00035009"/>
    <w:rsid w:val="0003664B"/>
    <w:rsid w:val="000377A2"/>
    <w:rsid w:val="00047B0A"/>
    <w:rsid w:val="000510F6"/>
    <w:rsid w:val="00054CFF"/>
    <w:rsid w:val="00061521"/>
    <w:rsid w:val="00062A0C"/>
    <w:rsid w:val="00063A5D"/>
    <w:rsid w:val="00067389"/>
    <w:rsid w:val="00070118"/>
    <w:rsid w:val="000723A9"/>
    <w:rsid w:val="00072489"/>
    <w:rsid w:val="00074CEE"/>
    <w:rsid w:val="000752CE"/>
    <w:rsid w:val="00080134"/>
    <w:rsid w:val="00081DF2"/>
    <w:rsid w:val="00085C08"/>
    <w:rsid w:val="000875F3"/>
    <w:rsid w:val="00090281"/>
    <w:rsid w:val="00092560"/>
    <w:rsid w:val="00094449"/>
    <w:rsid w:val="000A0215"/>
    <w:rsid w:val="000A0A9E"/>
    <w:rsid w:val="000A2F2D"/>
    <w:rsid w:val="000A406E"/>
    <w:rsid w:val="000A5823"/>
    <w:rsid w:val="000A582A"/>
    <w:rsid w:val="000A6707"/>
    <w:rsid w:val="000A7F7B"/>
    <w:rsid w:val="000B4B7C"/>
    <w:rsid w:val="000B7705"/>
    <w:rsid w:val="000C0578"/>
    <w:rsid w:val="000C299A"/>
    <w:rsid w:val="000C4DC5"/>
    <w:rsid w:val="000C5960"/>
    <w:rsid w:val="000D13F4"/>
    <w:rsid w:val="000D2DE5"/>
    <w:rsid w:val="000D47E6"/>
    <w:rsid w:val="000D6D43"/>
    <w:rsid w:val="000E24EA"/>
    <w:rsid w:val="000E4B7D"/>
    <w:rsid w:val="000E603E"/>
    <w:rsid w:val="000F0FD4"/>
    <w:rsid w:val="000F1E6F"/>
    <w:rsid w:val="00100BF2"/>
    <w:rsid w:val="00103FF4"/>
    <w:rsid w:val="00106026"/>
    <w:rsid w:val="00107B7A"/>
    <w:rsid w:val="00112C71"/>
    <w:rsid w:val="00113A46"/>
    <w:rsid w:val="00114C9B"/>
    <w:rsid w:val="00114E28"/>
    <w:rsid w:val="00116B2A"/>
    <w:rsid w:val="0012196F"/>
    <w:rsid w:val="00131CA8"/>
    <w:rsid w:val="00132589"/>
    <w:rsid w:val="001461A5"/>
    <w:rsid w:val="00147208"/>
    <w:rsid w:val="0014723F"/>
    <w:rsid w:val="001532A7"/>
    <w:rsid w:val="001551CB"/>
    <w:rsid w:val="00157432"/>
    <w:rsid w:val="00160525"/>
    <w:rsid w:val="00162DC7"/>
    <w:rsid w:val="001814BA"/>
    <w:rsid w:val="001947AC"/>
    <w:rsid w:val="00194D95"/>
    <w:rsid w:val="0019689D"/>
    <w:rsid w:val="00196940"/>
    <w:rsid w:val="001A6CA9"/>
    <w:rsid w:val="001B6EAF"/>
    <w:rsid w:val="001C5050"/>
    <w:rsid w:val="001D1792"/>
    <w:rsid w:val="001E066B"/>
    <w:rsid w:val="001E1D3E"/>
    <w:rsid w:val="001E3F2C"/>
    <w:rsid w:val="001E474D"/>
    <w:rsid w:val="001E4A87"/>
    <w:rsid w:val="001F3ABF"/>
    <w:rsid w:val="00201E5F"/>
    <w:rsid w:val="00202B9B"/>
    <w:rsid w:val="002047C0"/>
    <w:rsid w:val="0020493A"/>
    <w:rsid w:val="002050D8"/>
    <w:rsid w:val="002071F6"/>
    <w:rsid w:val="002139A0"/>
    <w:rsid w:val="00213A88"/>
    <w:rsid w:val="00213EE6"/>
    <w:rsid w:val="002222B0"/>
    <w:rsid w:val="00223FDB"/>
    <w:rsid w:val="002331A4"/>
    <w:rsid w:val="00233BF5"/>
    <w:rsid w:val="00235839"/>
    <w:rsid w:val="002359EE"/>
    <w:rsid w:val="00236A42"/>
    <w:rsid w:val="00237F7C"/>
    <w:rsid w:val="00241434"/>
    <w:rsid w:val="00243C12"/>
    <w:rsid w:val="00251ABA"/>
    <w:rsid w:val="00254F5A"/>
    <w:rsid w:val="00256A21"/>
    <w:rsid w:val="00262723"/>
    <w:rsid w:val="00262845"/>
    <w:rsid w:val="002633C2"/>
    <w:rsid w:val="002733C1"/>
    <w:rsid w:val="00273812"/>
    <w:rsid w:val="0027394B"/>
    <w:rsid w:val="00275F3E"/>
    <w:rsid w:val="0028428A"/>
    <w:rsid w:val="00291A88"/>
    <w:rsid w:val="00293261"/>
    <w:rsid w:val="00293C48"/>
    <w:rsid w:val="00293ED8"/>
    <w:rsid w:val="00296684"/>
    <w:rsid w:val="002A41C6"/>
    <w:rsid w:val="002A523B"/>
    <w:rsid w:val="002B23D6"/>
    <w:rsid w:val="002C1D21"/>
    <w:rsid w:val="002C3187"/>
    <w:rsid w:val="002C42FC"/>
    <w:rsid w:val="002C7B6A"/>
    <w:rsid w:val="002D01FF"/>
    <w:rsid w:val="002D1587"/>
    <w:rsid w:val="002D4435"/>
    <w:rsid w:val="002F2E9E"/>
    <w:rsid w:val="002F55D0"/>
    <w:rsid w:val="002F653F"/>
    <w:rsid w:val="002F7202"/>
    <w:rsid w:val="003001A0"/>
    <w:rsid w:val="00305D53"/>
    <w:rsid w:val="00306229"/>
    <w:rsid w:val="00310E17"/>
    <w:rsid w:val="003165D0"/>
    <w:rsid w:val="00317F8E"/>
    <w:rsid w:val="00321EA0"/>
    <w:rsid w:val="0032649A"/>
    <w:rsid w:val="003268C6"/>
    <w:rsid w:val="00331126"/>
    <w:rsid w:val="00331ACC"/>
    <w:rsid w:val="00331D3F"/>
    <w:rsid w:val="003348D5"/>
    <w:rsid w:val="003365C1"/>
    <w:rsid w:val="00336D3D"/>
    <w:rsid w:val="00344C54"/>
    <w:rsid w:val="0035273A"/>
    <w:rsid w:val="00355BCF"/>
    <w:rsid w:val="00360AA0"/>
    <w:rsid w:val="00370E05"/>
    <w:rsid w:val="003724CF"/>
    <w:rsid w:val="00373B1E"/>
    <w:rsid w:val="00376468"/>
    <w:rsid w:val="00376A0B"/>
    <w:rsid w:val="00376B1E"/>
    <w:rsid w:val="0037741C"/>
    <w:rsid w:val="00383A92"/>
    <w:rsid w:val="00383B14"/>
    <w:rsid w:val="00392B3C"/>
    <w:rsid w:val="003A5392"/>
    <w:rsid w:val="003A58F2"/>
    <w:rsid w:val="003B1F68"/>
    <w:rsid w:val="003B4924"/>
    <w:rsid w:val="003C6737"/>
    <w:rsid w:val="003D74DE"/>
    <w:rsid w:val="003E2192"/>
    <w:rsid w:val="003E5CFC"/>
    <w:rsid w:val="003F19FC"/>
    <w:rsid w:val="00403A96"/>
    <w:rsid w:val="00404502"/>
    <w:rsid w:val="00405535"/>
    <w:rsid w:val="0040669B"/>
    <w:rsid w:val="00412A21"/>
    <w:rsid w:val="00414A62"/>
    <w:rsid w:val="004215B6"/>
    <w:rsid w:val="00422A1A"/>
    <w:rsid w:val="00426117"/>
    <w:rsid w:val="004262B5"/>
    <w:rsid w:val="004313C3"/>
    <w:rsid w:val="004358D7"/>
    <w:rsid w:val="00436E57"/>
    <w:rsid w:val="00437884"/>
    <w:rsid w:val="00442A19"/>
    <w:rsid w:val="00442A44"/>
    <w:rsid w:val="0044503A"/>
    <w:rsid w:val="00447102"/>
    <w:rsid w:val="00447EC5"/>
    <w:rsid w:val="004504C6"/>
    <w:rsid w:val="00452E5A"/>
    <w:rsid w:val="00453D6C"/>
    <w:rsid w:val="00457A9F"/>
    <w:rsid w:val="004609CE"/>
    <w:rsid w:val="0046156E"/>
    <w:rsid w:val="00461609"/>
    <w:rsid w:val="0046221A"/>
    <w:rsid w:val="004641E9"/>
    <w:rsid w:val="00464275"/>
    <w:rsid w:val="00464F2D"/>
    <w:rsid w:val="00465581"/>
    <w:rsid w:val="00467654"/>
    <w:rsid w:val="00472C2B"/>
    <w:rsid w:val="00473AA0"/>
    <w:rsid w:val="00481B13"/>
    <w:rsid w:val="00485A6E"/>
    <w:rsid w:val="00485B72"/>
    <w:rsid w:val="004872B8"/>
    <w:rsid w:val="004907BF"/>
    <w:rsid w:val="00495C41"/>
    <w:rsid w:val="00497BDD"/>
    <w:rsid w:val="004A2869"/>
    <w:rsid w:val="004A452C"/>
    <w:rsid w:val="004A5443"/>
    <w:rsid w:val="004B0391"/>
    <w:rsid w:val="004B2022"/>
    <w:rsid w:val="004B3829"/>
    <w:rsid w:val="004C07B3"/>
    <w:rsid w:val="004C0F75"/>
    <w:rsid w:val="004C31D5"/>
    <w:rsid w:val="004C4C04"/>
    <w:rsid w:val="004C5253"/>
    <w:rsid w:val="004C5476"/>
    <w:rsid w:val="004C6C67"/>
    <w:rsid w:val="004D34DE"/>
    <w:rsid w:val="004D5647"/>
    <w:rsid w:val="004E0BC1"/>
    <w:rsid w:val="004E2C3C"/>
    <w:rsid w:val="004E3448"/>
    <w:rsid w:val="004E380D"/>
    <w:rsid w:val="004E5D7A"/>
    <w:rsid w:val="004E66E2"/>
    <w:rsid w:val="004E6A12"/>
    <w:rsid w:val="004E793A"/>
    <w:rsid w:val="004F0902"/>
    <w:rsid w:val="004F2317"/>
    <w:rsid w:val="004F6034"/>
    <w:rsid w:val="004F603F"/>
    <w:rsid w:val="005002AB"/>
    <w:rsid w:val="005003B4"/>
    <w:rsid w:val="005035B1"/>
    <w:rsid w:val="00506F8E"/>
    <w:rsid w:val="005161C1"/>
    <w:rsid w:val="0053007D"/>
    <w:rsid w:val="00535672"/>
    <w:rsid w:val="00544A56"/>
    <w:rsid w:val="00546479"/>
    <w:rsid w:val="0055087E"/>
    <w:rsid w:val="005528D6"/>
    <w:rsid w:val="005550DD"/>
    <w:rsid w:val="0055546B"/>
    <w:rsid w:val="005603C8"/>
    <w:rsid w:val="0056518C"/>
    <w:rsid w:val="00565F8C"/>
    <w:rsid w:val="00566112"/>
    <w:rsid w:val="00570938"/>
    <w:rsid w:val="005847FC"/>
    <w:rsid w:val="00585992"/>
    <w:rsid w:val="00586EC6"/>
    <w:rsid w:val="00587FFA"/>
    <w:rsid w:val="00596800"/>
    <w:rsid w:val="005A3F64"/>
    <w:rsid w:val="005A593C"/>
    <w:rsid w:val="005A5B2C"/>
    <w:rsid w:val="005A6802"/>
    <w:rsid w:val="005B07A3"/>
    <w:rsid w:val="005B6FC9"/>
    <w:rsid w:val="005B77A6"/>
    <w:rsid w:val="005C1555"/>
    <w:rsid w:val="005C418C"/>
    <w:rsid w:val="005C4650"/>
    <w:rsid w:val="005C6D75"/>
    <w:rsid w:val="005C7DE2"/>
    <w:rsid w:val="005D07AA"/>
    <w:rsid w:val="005D4BAC"/>
    <w:rsid w:val="005E431D"/>
    <w:rsid w:val="005E64A0"/>
    <w:rsid w:val="005E79D6"/>
    <w:rsid w:val="005F1215"/>
    <w:rsid w:val="005F1989"/>
    <w:rsid w:val="005F250B"/>
    <w:rsid w:val="005F2A72"/>
    <w:rsid w:val="00604D64"/>
    <w:rsid w:val="0060557B"/>
    <w:rsid w:val="00625F38"/>
    <w:rsid w:val="0063091C"/>
    <w:rsid w:val="00643861"/>
    <w:rsid w:val="00645406"/>
    <w:rsid w:val="006500C7"/>
    <w:rsid w:val="00650BB5"/>
    <w:rsid w:val="006577D1"/>
    <w:rsid w:val="00661AE1"/>
    <w:rsid w:val="00671E86"/>
    <w:rsid w:val="006731AF"/>
    <w:rsid w:val="0067734B"/>
    <w:rsid w:val="006811CE"/>
    <w:rsid w:val="0068223A"/>
    <w:rsid w:val="00683C2C"/>
    <w:rsid w:val="00684339"/>
    <w:rsid w:val="006845DE"/>
    <w:rsid w:val="006857D0"/>
    <w:rsid w:val="00687D6F"/>
    <w:rsid w:val="00690AF1"/>
    <w:rsid w:val="0069340C"/>
    <w:rsid w:val="006946DE"/>
    <w:rsid w:val="00696A29"/>
    <w:rsid w:val="006A4897"/>
    <w:rsid w:val="006A7522"/>
    <w:rsid w:val="006B27ED"/>
    <w:rsid w:val="006B38C1"/>
    <w:rsid w:val="006B3AAD"/>
    <w:rsid w:val="006B6050"/>
    <w:rsid w:val="006D421D"/>
    <w:rsid w:val="006E124D"/>
    <w:rsid w:val="006E4316"/>
    <w:rsid w:val="006E524D"/>
    <w:rsid w:val="006F5A85"/>
    <w:rsid w:val="006F6421"/>
    <w:rsid w:val="006F6733"/>
    <w:rsid w:val="007041C7"/>
    <w:rsid w:val="00704202"/>
    <w:rsid w:val="00704307"/>
    <w:rsid w:val="00717720"/>
    <w:rsid w:val="00725C29"/>
    <w:rsid w:val="0072675A"/>
    <w:rsid w:val="007329EE"/>
    <w:rsid w:val="00736C78"/>
    <w:rsid w:val="00744E9A"/>
    <w:rsid w:val="00750816"/>
    <w:rsid w:val="0075245C"/>
    <w:rsid w:val="00752A0F"/>
    <w:rsid w:val="00754AF5"/>
    <w:rsid w:val="00755A0C"/>
    <w:rsid w:val="0076004C"/>
    <w:rsid w:val="007613E0"/>
    <w:rsid w:val="007615DC"/>
    <w:rsid w:val="00763AA4"/>
    <w:rsid w:val="00764E76"/>
    <w:rsid w:val="00767455"/>
    <w:rsid w:val="00771BD1"/>
    <w:rsid w:val="0078279B"/>
    <w:rsid w:val="00782AF9"/>
    <w:rsid w:val="007831B3"/>
    <w:rsid w:val="0078783F"/>
    <w:rsid w:val="00790C68"/>
    <w:rsid w:val="007917D9"/>
    <w:rsid w:val="007A0F46"/>
    <w:rsid w:val="007A1D13"/>
    <w:rsid w:val="007A2373"/>
    <w:rsid w:val="007A367B"/>
    <w:rsid w:val="007A60EB"/>
    <w:rsid w:val="007A6ED1"/>
    <w:rsid w:val="007B13DF"/>
    <w:rsid w:val="007B2781"/>
    <w:rsid w:val="007B6FAF"/>
    <w:rsid w:val="007C0127"/>
    <w:rsid w:val="007C73EC"/>
    <w:rsid w:val="007C7E33"/>
    <w:rsid w:val="007D1A86"/>
    <w:rsid w:val="007D33A0"/>
    <w:rsid w:val="007D453D"/>
    <w:rsid w:val="007D47E8"/>
    <w:rsid w:val="007D4FCA"/>
    <w:rsid w:val="007D5464"/>
    <w:rsid w:val="007E285E"/>
    <w:rsid w:val="007E63FB"/>
    <w:rsid w:val="007E79E3"/>
    <w:rsid w:val="007F1654"/>
    <w:rsid w:val="007F2204"/>
    <w:rsid w:val="007F343A"/>
    <w:rsid w:val="007F763E"/>
    <w:rsid w:val="00800309"/>
    <w:rsid w:val="00800DED"/>
    <w:rsid w:val="0080358E"/>
    <w:rsid w:val="00805371"/>
    <w:rsid w:val="008105C6"/>
    <w:rsid w:val="0081069C"/>
    <w:rsid w:val="0081208C"/>
    <w:rsid w:val="008124B1"/>
    <w:rsid w:val="008136FF"/>
    <w:rsid w:val="0082165D"/>
    <w:rsid w:val="00821CD8"/>
    <w:rsid w:val="0082620C"/>
    <w:rsid w:val="008363A6"/>
    <w:rsid w:val="00840AA2"/>
    <w:rsid w:val="008504E4"/>
    <w:rsid w:val="00853C3C"/>
    <w:rsid w:val="008550A3"/>
    <w:rsid w:val="0085655C"/>
    <w:rsid w:val="00863347"/>
    <w:rsid w:val="008642C3"/>
    <w:rsid w:val="008732B5"/>
    <w:rsid w:val="0087347F"/>
    <w:rsid w:val="00875733"/>
    <w:rsid w:val="00877F64"/>
    <w:rsid w:val="00881D37"/>
    <w:rsid w:val="00886499"/>
    <w:rsid w:val="00890E08"/>
    <w:rsid w:val="00894CF7"/>
    <w:rsid w:val="008A0851"/>
    <w:rsid w:val="008A1DF6"/>
    <w:rsid w:val="008A5666"/>
    <w:rsid w:val="008A6D9D"/>
    <w:rsid w:val="008A7334"/>
    <w:rsid w:val="008B1378"/>
    <w:rsid w:val="008B49BF"/>
    <w:rsid w:val="008B5071"/>
    <w:rsid w:val="008B59D3"/>
    <w:rsid w:val="008B6F19"/>
    <w:rsid w:val="008B799E"/>
    <w:rsid w:val="008C4118"/>
    <w:rsid w:val="008C7A6B"/>
    <w:rsid w:val="008C7D32"/>
    <w:rsid w:val="008D3287"/>
    <w:rsid w:val="008D36A4"/>
    <w:rsid w:val="008D49AE"/>
    <w:rsid w:val="008D5592"/>
    <w:rsid w:val="008D63E6"/>
    <w:rsid w:val="008D6A38"/>
    <w:rsid w:val="008E210F"/>
    <w:rsid w:val="008F1F2F"/>
    <w:rsid w:val="008F4E6D"/>
    <w:rsid w:val="008F6E7A"/>
    <w:rsid w:val="009044B3"/>
    <w:rsid w:val="0090467A"/>
    <w:rsid w:val="00906470"/>
    <w:rsid w:val="009079E9"/>
    <w:rsid w:val="00910188"/>
    <w:rsid w:val="00911396"/>
    <w:rsid w:val="00913477"/>
    <w:rsid w:val="0091664B"/>
    <w:rsid w:val="009236EB"/>
    <w:rsid w:val="00923738"/>
    <w:rsid w:val="00927298"/>
    <w:rsid w:val="00927D03"/>
    <w:rsid w:val="009314B3"/>
    <w:rsid w:val="00933E4A"/>
    <w:rsid w:val="0093417F"/>
    <w:rsid w:val="00936799"/>
    <w:rsid w:val="009371D2"/>
    <w:rsid w:val="00937AFA"/>
    <w:rsid w:val="0094659A"/>
    <w:rsid w:val="00947592"/>
    <w:rsid w:val="00974B45"/>
    <w:rsid w:val="00974F17"/>
    <w:rsid w:val="009771AB"/>
    <w:rsid w:val="00982375"/>
    <w:rsid w:val="00983CAC"/>
    <w:rsid w:val="00985425"/>
    <w:rsid w:val="00986FF2"/>
    <w:rsid w:val="00987214"/>
    <w:rsid w:val="0099266C"/>
    <w:rsid w:val="0099461B"/>
    <w:rsid w:val="00996AA9"/>
    <w:rsid w:val="00996E1F"/>
    <w:rsid w:val="009A6745"/>
    <w:rsid w:val="009A6FEA"/>
    <w:rsid w:val="009B05E9"/>
    <w:rsid w:val="009B1960"/>
    <w:rsid w:val="009B7BBD"/>
    <w:rsid w:val="009C18D9"/>
    <w:rsid w:val="009C23E6"/>
    <w:rsid w:val="009C3955"/>
    <w:rsid w:val="009E2352"/>
    <w:rsid w:val="009E41D6"/>
    <w:rsid w:val="009E5C07"/>
    <w:rsid w:val="009E7697"/>
    <w:rsid w:val="009F0493"/>
    <w:rsid w:val="009F1EE7"/>
    <w:rsid w:val="009F29AD"/>
    <w:rsid w:val="00A00C3C"/>
    <w:rsid w:val="00A01D57"/>
    <w:rsid w:val="00A04D98"/>
    <w:rsid w:val="00A0604E"/>
    <w:rsid w:val="00A20F3A"/>
    <w:rsid w:val="00A229D5"/>
    <w:rsid w:val="00A22FA1"/>
    <w:rsid w:val="00A23038"/>
    <w:rsid w:val="00A23149"/>
    <w:rsid w:val="00A2699A"/>
    <w:rsid w:val="00A278E1"/>
    <w:rsid w:val="00A27B7D"/>
    <w:rsid w:val="00A3135A"/>
    <w:rsid w:val="00A32197"/>
    <w:rsid w:val="00A36413"/>
    <w:rsid w:val="00A3673A"/>
    <w:rsid w:val="00A40174"/>
    <w:rsid w:val="00A42C97"/>
    <w:rsid w:val="00A43507"/>
    <w:rsid w:val="00A44FF0"/>
    <w:rsid w:val="00A45D81"/>
    <w:rsid w:val="00A45F04"/>
    <w:rsid w:val="00A47240"/>
    <w:rsid w:val="00A51E04"/>
    <w:rsid w:val="00A578A1"/>
    <w:rsid w:val="00A57EAB"/>
    <w:rsid w:val="00A604D4"/>
    <w:rsid w:val="00A66301"/>
    <w:rsid w:val="00A71F07"/>
    <w:rsid w:val="00A73DF0"/>
    <w:rsid w:val="00A7539D"/>
    <w:rsid w:val="00A77478"/>
    <w:rsid w:val="00A830E9"/>
    <w:rsid w:val="00A835B3"/>
    <w:rsid w:val="00A91852"/>
    <w:rsid w:val="00A91FE8"/>
    <w:rsid w:val="00A93754"/>
    <w:rsid w:val="00A93F16"/>
    <w:rsid w:val="00A9571D"/>
    <w:rsid w:val="00A95EC6"/>
    <w:rsid w:val="00A97113"/>
    <w:rsid w:val="00AA0FE4"/>
    <w:rsid w:val="00AA1412"/>
    <w:rsid w:val="00AA2AFB"/>
    <w:rsid w:val="00AA3D81"/>
    <w:rsid w:val="00AA52AB"/>
    <w:rsid w:val="00AB6D2A"/>
    <w:rsid w:val="00AC2E66"/>
    <w:rsid w:val="00AC3C14"/>
    <w:rsid w:val="00AC5A67"/>
    <w:rsid w:val="00AD7651"/>
    <w:rsid w:val="00AE596A"/>
    <w:rsid w:val="00AF1D1A"/>
    <w:rsid w:val="00AF56ED"/>
    <w:rsid w:val="00AF645E"/>
    <w:rsid w:val="00B00938"/>
    <w:rsid w:val="00B01914"/>
    <w:rsid w:val="00B113FF"/>
    <w:rsid w:val="00B22E8D"/>
    <w:rsid w:val="00B23FFA"/>
    <w:rsid w:val="00B24B2C"/>
    <w:rsid w:val="00B257A6"/>
    <w:rsid w:val="00B34E38"/>
    <w:rsid w:val="00B35B57"/>
    <w:rsid w:val="00B57C5D"/>
    <w:rsid w:val="00B62E13"/>
    <w:rsid w:val="00B6759B"/>
    <w:rsid w:val="00B70F3E"/>
    <w:rsid w:val="00B71413"/>
    <w:rsid w:val="00B922C2"/>
    <w:rsid w:val="00B96DA5"/>
    <w:rsid w:val="00BA2884"/>
    <w:rsid w:val="00BA4811"/>
    <w:rsid w:val="00BB2240"/>
    <w:rsid w:val="00BB7AAC"/>
    <w:rsid w:val="00BC26DD"/>
    <w:rsid w:val="00BC3B33"/>
    <w:rsid w:val="00BD26D3"/>
    <w:rsid w:val="00BD4815"/>
    <w:rsid w:val="00BD4C0B"/>
    <w:rsid w:val="00BD6A25"/>
    <w:rsid w:val="00BD76C5"/>
    <w:rsid w:val="00BE0D14"/>
    <w:rsid w:val="00BE1D48"/>
    <w:rsid w:val="00BE5660"/>
    <w:rsid w:val="00BF0891"/>
    <w:rsid w:val="00BF283C"/>
    <w:rsid w:val="00BF51C6"/>
    <w:rsid w:val="00C00CB5"/>
    <w:rsid w:val="00C0325F"/>
    <w:rsid w:val="00C05820"/>
    <w:rsid w:val="00C06CB1"/>
    <w:rsid w:val="00C06EFC"/>
    <w:rsid w:val="00C14B12"/>
    <w:rsid w:val="00C15283"/>
    <w:rsid w:val="00C17192"/>
    <w:rsid w:val="00C17214"/>
    <w:rsid w:val="00C20832"/>
    <w:rsid w:val="00C2089D"/>
    <w:rsid w:val="00C22425"/>
    <w:rsid w:val="00C234C6"/>
    <w:rsid w:val="00C316B9"/>
    <w:rsid w:val="00C330CE"/>
    <w:rsid w:val="00C40AA5"/>
    <w:rsid w:val="00C42E10"/>
    <w:rsid w:val="00C439CA"/>
    <w:rsid w:val="00C44C53"/>
    <w:rsid w:val="00C464C7"/>
    <w:rsid w:val="00C465D3"/>
    <w:rsid w:val="00C47A8E"/>
    <w:rsid w:val="00C512BB"/>
    <w:rsid w:val="00C531CB"/>
    <w:rsid w:val="00C5780C"/>
    <w:rsid w:val="00C645B4"/>
    <w:rsid w:val="00C73EEA"/>
    <w:rsid w:val="00C768F8"/>
    <w:rsid w:val="00C841F7"/>
    <w:rsid w:val="00C9056E"/>
    <w:rsid w:val="00C924D7"/>
    <w:rsid w:val="00C95299"/>
    <w:rsid w:val="00C961B2"/>
    <w:rsid w:val="00CB0D73"/>
    <w:rsid w:val="00CB7247"/>
    <w:rsid w:val="00CC0A63"/>
    <w:rsid w:val="00CC4F5F"/>
    <w:rsid w:val="00CD09A5"/>
    <w:rsid w:val="00CD4BDB"/>
    <w:rsid w:val="00CD4C5A"/>
    <w:rsid w:val="00CD6D56"/>
    <w:rsid w:val="00CE3236"/>
    <w:rsid w:val="00CE45FF"/>
    <w:rsid w:val="00CE66E6"/>
    <w:rsid w:val="00CF4788"/>
    <w:rsid w:val="00D00AB8"/>
    <w:rsid w:val="00D00DCC"/>
    <w:rsid w:val="00D01625"/>
    <w:rsid w:val="00D03E2E"/>
    <w:rsid w:val="00D03EAB"/>
    <w:rsid w:val="00D07E3F"/>
    <w:rsid w:val="00D11FD0"/>
    <w:rsid w:val="00D22D0A"/>
    <w:rsid w:val="00D25476"/>
    <w:rsid w:val="00D2664E"/>
    <w:rsid w:val="00D31BD3"/>
    <w:rsid w:val="00D33D7D"/>
    <w:rsid w:val="00D36F54"/>
    <w:rsid w:val="00D37B3F"/>
    <w:rsid w:val="00D407D3"/>
    <w:rsid w:val="00D43DDD"/>
    <w:rsid w:val="00D5092B"/>
    <w:rsid w:val="00D543DA"/>
    <w:rsid w:val="00D5530C"/>
    <w:rsid w:val="00D55525"/>
    <w:rsid w:val="00D610F2"/>
    <w:rsid w:val="00D61C57"/>
    <w:rsid w:val="00D61CBF"/>
    <w:rsid w:val="00D62530"/>
    <w:rsid w:val="00D70313"/>
    <w:rsid w:val="00D74D11"/>
    <w:rsid w:val="00D775B2"/>
    <w:rsid w:val="00D77E27"/>
    <w:rsid w:val="00D8062F"/>
    <w:rsid w:val="00D80D25"/>
    <w:rsid w:val="00D83426"/>
    <w:rsid w:val="00D84022"/>
    <w:rsid w:val="00D85BB5"/>
    <w:rsid w:val="00D863F4"/>
    <w:rsid w:val="00D94351"/>
    <w:rsid w:val="00DB0F37"/>
    <w:rsid w:val="00DB1536"/>
    <w:rsid w:val="00DB222E"/>
    <w:rsid w:val="00DB3558"/>
    <w:rsid w:val="00DB44C1"/>
    <w:rsid w:val="00DB4613"/>
    <w:rsid w:val="00DB7666"/>
    <w:rsid w:val="00DC1907"/>
    <w:rsid w:val="00DC41C8"/>
    <w:rsid w:val="00DD5F6C"/>
    <w:rsid w:val="00DE0634"/>
    <w:rsid w:val="00DE2424"/>
    <w:rsid w:val="00DE4A71"/>
    <w:rsid w:val="00DF3B18"/>
    <w:rsid w:val="00DF3BAE"/>
    <w:rsid w:val="00E03100"/>
    <w:rsid w:val="00E115E5"/>
    <w:rsid w:val="00E12A09"/>
    <w:rsid w:val="00E26961"/>
    <w:rsid w:val="00E27B85"/>
    <w:rsid w:val="00E36141"/>
    <w:rsid w:val="00E43932"/>
    <w:rsid w:val="00E56471"/>
    <w:rsid w:val="00E56CD9"/>
    <w:rsid w:val="00E61AE1"/>
    <w:rsid w:val="00E642E5"/>
    <w:rsid w:val="00E64C12"/>
    <w:rsid w:val="00E76010"/>
    <w:rsid w:val="00E91B29"/>
    <w:rsid w:val="00E92846"/>
    <w:rsid w:val="00EA0DAE"/>
    <w:rsid w:val="00EA506D"/>
    <w:rsid w:val="00EC5A9E"/>
    <w:rsid w:val="00ED00BA"/>
    <w:rsid w:val="00ED13B0"/>
    <w:rsid w:val="00ED245B"/>
    <w:rsid w:val="00ED363B"/>
    <w:rsid w:val="00ED53C5"/>
    <w:rsid w:val="00EE4936"/>
    <w:rsid w:val="00EE495E"/>
    <w:rsid w:val="00EE5F5E"/>
    <w:rsid w:val="00EF367E"/>
    <w:rsid w:val="00EF7AF9"/>
    <w:rsid w:val="00F0235B"/>
    <w:rsid w:val="00F026FC"/>
    <w:rsid w:val="00F06C59"/>
    <w:rsid w:val="00F079B1"/>
    <w:rsid w:val="00F07CEB"/>
    <w:rsid w:val="00F10619"/>
    <w:rsid w:val="00F1475C"/>
    <w:rsid w:val="00F14FE5"/>
    <w:rsid w:val="00F16C57"/>
    <w:rsid w:val="00F20123"/>
    <w:rsid w:val="00F2033C"/>
    <w:rsid w:val="00F23649"/>
    <w:rsid w:val="00F26CD8"/>
    <w:rsid w:val="00F34539"/>
    <w:rsid w:val="00F35045"/>
    <w:rsid w:val="00F36277"/>
    <w:rsid w:val="00F64572"/>
    <w:rsid w:val="00F65E66"/>
    <w:rsid w:val="00F65FF0"/>
    <w:rsid w:val="00F706C0"/>
    <w:rsid w:val="00F739A7"/>
    <w:rsid w:val="00F76358"/>
    <w:rsid w:val="00F854DE"/>
    <w:rsid w:val="00F905B9"/>
    <w:rsid w:val="00F91AF2"/>
    <w:rsid w:val="00F93732"/>
    <w:rsid w:val="00F93F43"/>
    <w:rsid w:val="00F96722"/>
    <w:rsid w:val="00F97E57"/>
    <w:rsid w:val="00FA0943"/>
    <w:rsid w:val="00FA4878"/>
    <w:rsid w:val="00FA6A68"/>
    <w:rsid w:val="00FA7494"/>
    <w:rsid w:val="00FA7C9D"/>
    <w:rsid w:val="00FB0F1F"/>
    <w:rsid w:val="00FB3966"/>
    <w:rsid w:val="00FB46C9"/>
    <w:rsid w:val="00FB4A30"/>
    <w:rsid w:val="00FB4C2E"/>
    <w:rsid w:val="00FC5057"/>
    <w:rsid w:val="00FC5DF8"/>
    <w:rsid w:val="00FD1A8D"/>
    <w:rsid w:val="00FD54D0"/>
    <w:rsid w:val="00FD554E"/>
    <w:rsid w:val="00FE1093"/>
    <w:rsid w:val="00FE2897"/>
    <w:rsid w:val="00FE5B39"/>
    <w:rsid w:val="00FE7EE2"/>
    <w:rsid w:val="00FF08F8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6B9"/>
    <w:pPr>
      <w:spacing w:before="240"/>
    </w:pPr>
    <w:rPr>
      <w:rFonts w:eastAsia="Calibri"/>
      <w:sz w:val="22"/>
      <w:szCs w:val="24"/>
      <w:lang w:val="de-DE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2BB"/>
    <w:pPr>
      <w:keepNext/>
      <w:keepLines/>
      <w:spacing w:before="48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52A0F"/>
    <w:pPr>
      <w:spacing w:before="100" w:beforeAutospacing="1"/>
      <w:outlineLvl w:val="1"/>
    </w:pPr>
    <w:rPr>
      <w:rFonts w:eastAsia="Times New Roman"/>
      <w:b/>
      <w:bCs/>
      <w:color w:val="7F7F7F"/>
      <w:sz w:val="24"/>
      <w:szCs w:val="36"/>
      <w:u w:val="single"/>
      <w:lang w:eastAsia="fr-FR"/>
    </w:rPr>
  </w:style>
  <w:style w:type="paragraph" w:styleId="berschrift3">
    <w:name w:val="heading 3"/>
    <w:basedOn w:val="Standard"/>
    <w:next w:val="Textkrper2"/>
    <w:link w:val="berschrift3Zchn"/>
    <w:uiPriority w:val="9"/>
    <w:qFormat/>
    <w:rsid w:val="005C4650"/>
    <w:pPr>
      <w:spacing w:before="100" w:beforeAutospacing="1"/>
      <w:outlineLvl w:val="2"/>
    </w:pPr>
    <w:rPr>
      <w:rFonts w:eastAsia="Times New Roman"/>
      <w:b/>
      <w:bCs/>
      <w:i/>
      <w:color w:val="7F7F7F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53C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1FE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05C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Fett">
    <w:name w:val="Strong"/>
    <w:uiPriority w:val="22"/>
    <w:qFormat/>
    <w:rsid w:val="008105C6"/>
    <w:rPr>
      <w:b/>
      <w:bCs/>
    </w:rPr>
  </w:style>
  <w:style w:type="character" w:customStyle="1" w:styleId="apple-converted-space">
    <w:name w:val="apple-converted-space"/>
    <w:basedOn w:val="Absatz-Standardschriftart"/>
    <w:rsid w:val="008105C6"/>
  </w:style>
  <w:style w:type="character" w:styleId="Hyperlink">
    <w:name w:val="Hyperlink"/>
    <w:uiPriority w:val="99"/>
    <w:unhideWhenUsed/>
    <w:rsid w:val="008105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752A0F"/>
    <w:rPr>
      <w:rFonts w:eastAsia="Times New Roman" w:cs="Times New Roman"/>
      <w:b/>
      <w:bCs/>
      <w:color w:val="7F7F7F"/>
      <w:sz w:val="24"/>
      <w:szCs w:val="36"/>
      <w:u w:val="single"/>
      <w:lang w:val="en-GB" w:eastAsia="fr-FR"/>
    </w:rPr>
  </w:style>
  <w:style w:type="character" w:customStyle="1" w:styleId="berschrift3Zchn">
    <w:name w:val="Überschrift 3 Zchn"/>
    <w:link w:val="berschrift3"/>
    <w:uiPriority w:val="9"/>
    <w:rsid w:val="005C4650"/>
    <w:rPr>
      <w:rFonts w:eastAsia="Times New Roman" w:cs="Times New Roman"/>
      <w:b/>
      <w:bCs/>
      <w:i/>
      <w:color w:val="7F7F7F"/>
      <w:szCs w:val="24"/>
      <w:lang w:val="en-GB" w:eastAsia="fr-FR"/>
    </w:rPr>
  </w:style>
  <w:style w:type="character" w:styleId="Hervorhebung">
    <w:name w:val="Emphasis"/>
    <w:uiPriority w:val="20"/>
    <w:qFormat/>
    <w:rsid w:val="007A6ED1"/>
    <w:rPr>
      <w:i/>
      <w:iCs/>
    </w:rPr>
  </w:style>
  <w:style w:type="paragraph" w:styleId="Listenabsatz">
    <w:name w:val="List Paragraph"/>
    <w:basedOn w:val="Standard"/>
    <w:uiPriority w:val="34"/>
    <w:qFormat/>
    <w:rsid w:val="000F0F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3A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661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r-FR"/>
    </w:rPr>
  </w:style>
  <w:style w:type="character" w:customStyle="1" w:styleId="berschrift1Zchn">
    <w:name w:val="Überschrift 1 Zchn"/>
    <w:link w:val="berschrift1"/>
    <w:uiPriority w:val="9"/>
    <w:rsid w:val="00C512BB"/>
    <w:rPr>
      <w:rFonts w:eastAsia="Times New Roman" w:cs="Times New Roman"/>
      <w:b/>
      <w:bCs/>
      <w:sz w:val="36"/>
      <w:szCs w:val="28"/>
      <w:lang w:val="en-GB" w:eastAsia="en-GB"/>
    </w:rPr>
  </w:style>
  <w:style w:type="character" w:customStyle="1" w:styleId="berschrift4Zchn">
    <w:name w:val="Überschrift 4 Zchn"/>
    <w:link w:val="berschrift4"/>
    <w:uiPriority w:val="9"/>
    <w:rsid w:val="00ED53C5"/>
    <w:rPr>
      <w:rFonts w:ascii="Cambria" w:eastAsia="Times New Roman" w:hAnsi="Cambria" w:cs="Times New Roman"/>
      <w:b/>
      <w:bCs/>
      <w:i/>
      <w:iCs/>
      <w:color w:val="4F81BD"/>
    </w:rPr>
  </w:style>
  <w:style w:type="table" w:styleId="HelleListe-Akzent5">
    <w:name w:val="Light List Accent 5"/>
    <w:basedOn w:val="NormaleTabelle"/>
    <w:uiPriority w:val="61"/>
    <w:rsid w:val="00736C7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ittlereListe2-Akzent5">
    <w:name w:val="Medium List 2 Accent 5"/>
    <w:basedOn w:val="NormaleTabelle"/>
    <w:uiPriority w:val="66"/>
    <w:rsid w:val="00736C7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5">
    <w:name w:val="Medium Grid 1 Accent 5"/>
    <w:basedOn w:val="NormaleTabelle"/>
    <w:uiPriority w:val="67"/>
    <w:rsid w:val="00736C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LightGrid-Accent11">
    <w:name w:val="Light Grid - Accent 11"/>
    <w:basedOn w:val="NormaleTabelle"/>
    <w:uiPriority w:val="62"/>
    <w:rsid w:val="00736C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155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5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55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51C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B1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72675A"/>
    <w:rPr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3861"/>
    <w:pPr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438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438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43861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9672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96722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aliases w:val="Subtitle"/>
    <w:basedOn w:val="Standard"/>
    <w:next w:val="Standard"/>
    <w:link w:val="UntertitelZchn"/>
    <w:uiPriority w:val="11"/>
    <w:qFormat/>
    <w:rsid w:val="00D03E2E"/>
    <w:pPr>
      <w:spacing w:before="0"/>
      <w:jc w:val="center"/>
    </w:pPr>
    <w:rPr>
      <w:rFonts w:ascii="Cambria" w:eastAsia="Times New Roman" w:hAnsi="Cambria"/>
      <w:i/>
      <w:iCs/>
      <w:color w:val="595959"/>
      <w:spacing w:val="15"/>
      <w:sz w:val="24"/>
    </w:rPr>
  </w:style>
  <w:style w:type="character" w:customStyle="1" w:styleId="UntertitelZchn">
    <w:name w:val="Untertitel Zchn"/>
    <w:aliases w:val="Subtitle Zchn"/>
    <w:link w:val="Untertitel"/>
    <w:uiPriority w:val="11"/>
    <w:rsid w:val="00D03E2E"/>
    <w:rPr>
      <w:rFonts w:ascii="Cambria" w:eastAsia="Times New Roman" w:hAnsi="Cambria" w:cs="Times New Roman"/>
      <w:i/>
      <w:iCs/>
      <w:color w:val="595959"/>
      <w:spacing w:val="15"/>
      <w:sz w:val="24"/>
      <w:szCs w:val="24"/>
      <w:lang w:val="en-GB" w:eastAsia="en-GB"/>
    </w:rPr>
  </w:style>
  <w:style w:type="character" w:customStyle="1" w:styleId="berschrift5Zchn">
    <w:name w:val="Überschrift 5 Zchn"/>
    <w:link w:val="berschrift5"/>
    <w:uiPriority w:val="9"/>
    <w:semiHidden/>
    <w:rsid w:val="00A91FE8"/>
    <w:rPr>
      <w:rFonts w:ascii="Cambria" w:eastAsia="Times New Roman" w:hAnsi="Cambria" w:cs="Times New Roman"/>
      <w:color w:val="243F60"/>
    </w:rPr>
  </w:style>
  <w:style w:type="character" w:customStyle="1" w:styleId="invisible">
    <w:name w:val="invisible"/>
    <w:basedOn w:val="Absatz-Standardschriftart"/>
    <w:rsid w:val="000E24EA"/>
  </w:style>
  <w:style w:type="character" w:customStyle="1" w:styleId="js-display-url">
    <w:name w:val="js-display-url"/>
    <w:basedOn w:val="Absatz-Standardschriftart"/>
    <w:rsid w:val="000E24EA"/>
  </w:style>
  <w:style w:type="paragraph" w:styleId="Textkrper2">
    <w:name w:val="Body Text 2"/>
    <w:basedOn w:val="Standard"/>
    <w:link w:val="Textkrper2Zchn"/>
    <w:uiPriority w:val="99"/>
    <w:unhideWhenUsed/>
    <w:rsid w:val="009E7697"/>
    <w:pPr>
      <w:ind w:left="567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E7697"/>
  </w:style>
  <w:style w:type="paragraph" w:styleId="Kopfzeile">
    <w:name w:val="header"/>
    <w:basedOn w:val="Standard"/>
    <w:link w:val="Kopf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722"/>
  </w:style>
  <w:style w:type="paragraph" w:styleId="Fuzeile">
    <w:name w:val="footer"/>
    <w:basedOn w:val="Standard"/>
    <w:link w:val="Fu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722"/>
  </w:style>
  <w:style w:type="character" w:styleId="SchwacheHervorhebung">
    <w:name w:val="Subtle Emphasis"/>
    <w:uiPriority w:val="19"/>
    <w:qFormat/>
    <w:rsid w:val="00F96722"/>
    <w:rPr>
      <w:i/>
      <w:iCs/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771A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9771AB"/>
    <w:rPr>
      <w:rFonts w:eastAsia="Calibri" w:cs="Times New Roman"/>
      <w:szCs w:val="24"/>
      <w:lang w:val="en-GB" w:eastAsia="en-GB"/>
    </w:rPr>
  </w:style>
  <w:style w:type="paragraph" w:customStyle="1" w:styleId="Default">
    <w:name w:val="Default"/>
    <w:rsid w:val="00BF283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de-DE" w:eastAsia="de-DE"/>
    </w:rPr>
  </w:style>
  <w:style w:type="character" w:customStyle="1" w:styleId="hps">
    <w:name w:val="hps"/>
    <w:basedOn w:val="Absatz-Standardschriftart"/>
    <w:rsid w:val="00A40174"/>
  </w:style>
  <w:style w:type="paragraph" w:styleId="Funotentext">
    <w:name w:val="footnote text"/>
    <w:basedOn w:val="Standard"/>
    <w:link w:val="FunotentextZchn"/>
    <w:uiPriority w:val="99"/>
    <w:semiHidden/>
    <w:unhideWhenUsed/>
    <w:rsid w:val="0081208C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208C"/>
    <w:rPr>
      <w:rFonts w:eastAsia="Calibri"/>
      <w:lang w:val="de-DE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1208C"/>
    <w:rPr>
      <w:vertAlign w:val="superscript"/>
    </w:rPr>
  </w:style>
  <w:style w:type="paragraph" w:customStyle="1" w:styleId="Titelzeile">
    <w:name w:val="Titelzeile"/>
    <w:basedOn w:val="Standard"/>
    <w:next w:val="Standard"/>
    <w:semiHidden/>
    <w:rsid w:val="00A27B7D"/>
    <w:pPr>
      <w:spacing w:before="0" w:line="240" w:lineRule="atLeast"/>
    </w:pPr>
    <w:rPr>
      <w:rFonts w:ascii="Times New Roman" w:eastAsiaTheme="minorHAnsi" w:hAnsi="Times New Roman" w:cstheme="minorBidi"/>
      <w:b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4D56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4D5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4D5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lpcontentsitem">
    <w:name w:val="lpcontentsitem"/>
    <w:basedOn w:val="Absatz-Standardschriftart"/>
    <w:rsid w:val="00AF56ED"/>
  </w:style>
  <w:style w:type="table" w:styleId="MittlereListe1-Akzent1">
    <w:name w:val="Medium List 1 Accent 1"/>
    <w:basedOn w:val="NormaleTabelle"/>
    <w:uiPriority w:val="65"/>
    <w:rsid w:val="00447EC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4B3829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A6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6B9"/>
    <w:pPr>
      <w:spacing w:before="240"/>
    </w:pPr>
    <w:rPr>
      <w:rFonts w:eastAsia="Calibri"/>
      <w:sz w:val="22"/>
      <w:szCs w:val="24"/>
      <w:lang w:val="de-DE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2BB"/>
    <w:pPr>
      <w:keepNext/>
      <w:keepLines/>
      <w:spacing w:before="48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52A0F"/>
    <w:pPr>
      <w:spacing w:before="100" w:beforeAutospacing="1"/>
      <w:outlineLvl w:val="1"/>
    </w:pPr>
    <w:rPr>
      <w:rFonts w:eastAsia="Times New Roman"/>
      <w:b/>
      <w:bCs/>
      <w:color w:val="7F7F7F"/>
      <w:sz w:val="24"/>
      <w:szCs w:val="36"/>
      <w:u w:val="single"/>
      <w:lang w:eastAsia="fr-FR"/>
    </w:rPr>
  </w:style>
  <w:style w:type="paragraph" w:styleId="berschrift3">
    <w:name w:val="heading 3"/>
    <w:basedOn w:val="Standard"/>
    <w:next w:val="Textkrper2"/>
    <w:link w:val="berschrift3Zchn"/>
    <w:uiPriority w:val="9"/>
    <w:qFormat/>
    <w:rsid w:val="005C4650"/>
    <w:pPr>
      <w:spacing w:before="100" w:beforeAutospacing="1"/>
      <w:outlineLvl w:val="2"/>
    </w:pPr>
    <w:rPr>
      <w:rFonts w:eastAsia="Times New Roman"/>
      <w:b/>
      <w:bCs/>
      <w:i/>
      <w:color w:val="7F7F7F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53C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1FE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05C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Fett">
    <w:name w:val="Strong"/>
    <w:uiPriority w:val="22"/>
    <w:qFormat/>
    <w:rsid w:val="008105C6"/>
    <w:rPr>
      <w:b/>
      <w:bCs/>
    </w:rPr>
  </w:style>
  <w:style w:type="character" w:customStyle="1" w:styleId="apple-converted-space">
    <w:name w:val="apple-converted-space"/>
    <w:basedOn w:val="Absatz-Standardschriftart"/>
    <w:rsid w:val="008105C6"/>
  </w:style>
  <w:style w:type="character" w:styleId="Hyperlink">
    <w:name w:val="Hyperlink"/>
    <w:uiPriority w:val="99"/>
    <w:unhideWhenUsed/>
    <w:rsid w:val="008105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752A0F"/>
    <w:rPr>
      <w:rFonts w:eastAsia="Times New Roman" w:cs="Times New Roman"/>
      <w:b/>
      <w:bCs/>
      <w:color w:val="7F7F7F"/>
      <w:sz w:val="24"/>
      <w:szCs w:val="36"/>
      <w:u w:val="single"/>
      <w:lang w:val="en-GB" w:eastAsia="fr-FR"/>
    </w:rPr>
  </w:style>
  <w:style w:type="character" w:customStyle="1" w:styleId="berschrift3Zchn">
    <w:name w:val="Überschrift 3 Zchn"/>
    <w:link w:val="berschrift3"/>
    <w:uiPriority w:val="9"/>
    <w:rsid w:val="005C4650"/>
    <w:rPr>
      <w:rFonts w:eastAsia="Times New Roman" w:cs="Times New Roman"/>
      <w:b/>
      <w:bCs/>
      <w:i/>
      <w:color w:val="7F7F7F"/>
      <w:szCs w:val="24"/>
      <w:lang w:val="en-GB" w:eastAsia="fr-FR"/>
    </w:rPr>
  </w:style>
  <w:style w:type="character" w:styleId="Hervorhebung">
    <w:name w:val="Emphasis"/>
    <w:uiPriority w:val="20"/>
    <w:qFormat/>
    <w:rsid w:val="007A6ED1"/>
    <w:rPr>
      <w:i/>
      <w:iCs/>
    </w:rPr>
  </w:style>
  <w:style w:type="paragraph" w:styleId="Listenabsatz">
    <w:name w:val="List Paragraph"/>
    <w:basedOn w:val="Standard"/>
    <w:uiPriority w:val="34"/>
    <w:qFormat/>
    <w:rsid w:val="000F0F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3A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661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r-FR"/>
    </w:rPr>
  </w:style>
  <w:style w:type="character" w:customStyle="1" w:styleId="berschrift1Zchn">
    <w:name w:val="Überschrift 1 Zchn"/>
    <w:link w:val="berschrift1"/>
    <w:uiPriority w:val="9"/>
    <w:rsid w:val="00C512BB"/>
    <w:rPr>
      <w:rFonts w:eastAsia="Times New Roman" w:cs="Times New Roman"/>
      <w:b/>
      <w:bCs/>
      <w:sz w:val="36"/>
      <w:szCs w:val="28"/>
      <w:lang w:val="en-GB" w:eastAsia="en-GB"/>
    </w:rPr>
  </w:style>
  <w:style w:type="character" w:customStyle="1" w:styleId="berschrift4Zchn">
    <w:name w:val="Überschrift 4 Zchn"/>
    <w:link w:val="berschrift4"/>
    <w:uiPriority w:val="9"/>
    <w:rsid w:val="00ED53C5"/>
    <w:rPr>
      <w:rFonts w:ascii="Cambria" w:eastAsia="Times New Roman" w:hAnsi="Cambria" w:cs="Times New Roman"/>
      <w:b/>
      <w:bCs/>
      <w:i/>
      <w:iCs/>
      <w:color w:val="4F81BD"/>
    </w:rPr>
  </w:style>
  <w:style w:type="table" w:styleId="HelleListe-Akzent5">
    <w:name w:val="Light List Accent 5"/>
    <w:basedOn w:val="NormaleTabelle"/>
    <w:uiPriority w:val="61"/>
    <w:rsid w:val="00736C7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ittlereListe2-Akzent5">
    <w:name w:val="Medium List 2 Accent 5"/>
    <w:basedOn w:val="NormaleTabelle"/>
    <w:uiPriority w:val="66"/>
    <w:rsid w:val="00736C7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5">
    <w:name w:val="Medium Grid 1 Accent 5"/>
    <w:basedOn w:val="NormaleTabelle"/>
    <w:uiPriority w:val="67"/>
    <w:rsid w:val="00736C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LightGrid-Accent11">
    <w:name w:val="Light Grid - Accent 11"/>
    <w:basedOn w:val="NormaleTabelle"/>
    <w:uiPriority w:val="62"/>
    <w:rsid w:val="00736C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155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5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55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51C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B1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72675A"/>
    <w:rPr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3861"/>
    <w:pPr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438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438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43861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9672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96722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aliases w:val="Subtitle"/>
    <w:basedOn w:val="Standard"/>
    <w:next w:val="Standard"/>
    <w:link w:val="UntertitelZchn"/>
    <w:uiPriority w:val="11"/>
    <w:qFormat/>
    <w:rsid w:val="00D03E2E"/>
    <w:pPr>
      <w:spacing w:before="0"/>
      <w:jc w:val="center"/>
    </w:pPr>
    <w:rPr>
      <w:rFonts w:ascii="Cambria" w:eastAsia="Times New Roman" w:hAnsi="Cambria"/>
      <w:i/>
      <w:iCs/>
      <w:color w:val="595959"/>
      <w:spacing w:val="15"/>
      <w:sz w:val="24"/>
    </w:rPr>
  </w:style>
  <w:style w:type="character" w:customStyle="1" w:styleId="UntertitelZchn">
    <w:name w:val="Untertitel Zchn"/>
    <w:aliases w:val="Subtitle Zchn"/>
    <w:link w:val="Untertitel"/>
    <w:uiPriority w:val="11"/>
    <w:rsid w:val="00D03E2E"/>
    <w:rPr>
      <w:rFonts w:ascii="Cambria" w:eastAsia="Times New Roman" w:hAnsi="Cambria" w:cs="Times New Roman"/>
      <w:i/>
      <w:iCs/>
      <w:color w:val="595959"/>
      <w:spacing w:val="15"/>
      <w:sz w:val="24"/>
      <w:szCs w:val="24"/>
      <w:lang w:val="en-GB" w:eastAsia="en-GB"/>
    </w:rPr>
  </w:style>
  <w:style w:type="character" w:customStyle="1" w:styleId="berschrift5Zchn">
    <w:name w:val="Überschrift 5 Zchn"/>
    <w:link w:val="berschrift5"/>
    <w:uiPriority w:val="9"/>
    <w:semiHidden/>
    <w:rsid w:val="00A91FE8"/>
    <w:rPr>
      <w:rFonts w:ascii="Cambria" w:eastAsia="Times New Roman" w:hAnsi="Cambria" w:cs="Times New Roman"/>
      <w:color w:val="243F60"/>
    </w:rPr>
  </w:style>
  <w:style w:type="character" w:customStyle="1" w:styleId="invisible">
    <w:name w:val="invisible"/>
    <w:basedOn w:val="Absatz-Standardschriftart"/>
    <w:rsid w:val="000E24EA"/>
  </w:style>
  <w:style w:type="character" w:customStyle="1" w:styleId="js-display-url">
    <w:name w:val="js-display-url"/>
    <w:basedOn w:val="Absatz-Standardschriftart"/>
    <w:rsid w:val="000E24EA"/>
  </w:style>
  <w:style w:type="paragraph" w:styleId="Textkrper2">
    <w:name w:val="Body Text 2"/>
    <w:basedOn w:val="Standard"/>
    <w:link w:val="Textkrper2Zchn"/>
    <w:uiPriority w:val="99"/>
    <w:unhideWhenUsed/>
    <w:rsid w:val="009E7697"/>
    <w:pPr>
      <w:ind w:left="567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E7697"/>
  </w:style>
  <w:style w:type="paragraph" w:styleId="Kopfzeile">
    <w:name w:val="header"/>
    <w:basedOn w:val="Standard"/>
    <w:link w:val="Kopf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722"/>
  </w:style>
  <w:style w:type="paragraph" w:styleId="Fuzeile">
    <w:name w:val="footer"/>
    <w:basedOn w:val="Standard"/>
    <w:link w:val="Fu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722"/>
  </w:style>
  <w:style w:type="character" w:styleId="SchwacheHervorhebung">
    <w:name w:val="Subtle Emphasis"/>
    <w:uiPriority w:val="19"/>
    <w:qFormat/>
    <w:rsid w:val="00F96722"/>
    <w:rPr>
      <w:i/>
      <w:iCs/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771A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9771AB"/>
    <w:rPr>
      <w:rFonts w:eastAsia="Calibri" w:cs="Times New Roman"/>
      <w:szCs w:val="24"/>
      <w:lang w:val="en-GB" w:eastAsia="en-GB"/>
    </w:rPr>
  </w:style>
  <w:style w:type="paragraph" w:customStyle="1" w:styleId="Default">
    <w:name w:val="Default"/>
    <w:rsid w:val="00BF283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de-DE" w:eastAsia="de-DE"/>
    </w:rPr>
  </w:style>
  <w:style w:type="character" w:customStyle="1" w:styleId="hps">
    <w:name w:val="hps"/>
    <w:basedOn w:val="Absatz-Standardschriftart"/>
    <w:rsid w:val="00A40174"/>
  </w:style>
  <w:style w:type="paragraph" w:styleId="Funotentext">
    <w:name w:val="footnote text"/>
    <w:basedOn w:val="Standard"/>
    <w:link w:val="FunotentextZchn"/>
    <w:uiPriority w:val="99"/>
    <w:semiHidden/>
    <w:unhideWhenUsed/>
    <w:rsid w:val="0081208C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208C"/>
    <w:rPr>
      <w:rFonts w:eastAsia="Calibri"/>
      <w:lang w:val="de-DE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1208C"/>
    <w:rPr>
      <w:vertAlign w:val="superscript"/>
    </w:rPr>
  </w:style>
  <w:style w:type="paragraph" w:customStyle="1" w:styleId="Titelzeile">
    <w:name w:val="Titelzeile"/>
    <w:basedOn w:val="Standard"/>
    <w:next w:val="Standard"/>
    <w:semiHidden/>
    <w:rsid w:val="00A27B7D"/>
    <w:pPr>
      <w:spacing w:before="0" w:line="240" w:lineRule="atLeast"/>
    </w:pPr>
    <w:rPr>
      <w:rFonts w:ascii="Times New Roman" w:eastAsiaTheme="minorHAnsi" w:hAnsi="Times New Roman" w:cstheme="minorBidi"/>
      <w:b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4D56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4D5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4D5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lpcontentsitem">
    <w:name w:val="lpcontentsitem"/>
    <w:basedOn w:val="Absatz-Standardschriftart"/>
    <w:rsid w:val="00AF56ED"/>
  </w:style>
  <w:style w:type="table" w:styleId="MittlereListe1-Akzent1">
    <w:name w:val="Medium List 1 Accent 1"/>
    <w:basedOn w:val="NormaleTabelle"/>
    <w:uiPriority w:val="65"/>
    <w:rsid w:val="00447EC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4B3829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A6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0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3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36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45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94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53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02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60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65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7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3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4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7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89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2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70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66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2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05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59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1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8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1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1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9790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817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93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07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180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310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309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5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85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773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003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846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344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22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365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65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169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4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2377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836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457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551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451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728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04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588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996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11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72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072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9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678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616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623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24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0970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0337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86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8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381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60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1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346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57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73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7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1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6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5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4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8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7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08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857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12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575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491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599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66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409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375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698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676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02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4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590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7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018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67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2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83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4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5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92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4232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195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22939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040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480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587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51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00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39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181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251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77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30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128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47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574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510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454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1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75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21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824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403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4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964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7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653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9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856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54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93485078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297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05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872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351491706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2013407157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749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217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  <w:div w:id="835614188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</w:divsChild>
    </w:div>
    <w:div w:id="2054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.mcelroyarnaud@egenc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witter.com/egenciad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egencia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elroyarnaud\Documents\press_release_mod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8C03-D2F0-4A74-AF86-5A58B0DEF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CF76E-9A43-43AD-89E1-4A1881FF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press_release_model</Template>
  <TotalTime>0</TotalTime>
  <Pages>2</Pages>
  <Words>641</Words>
  <Characters>4045</Characters>
  <Application>Microsoft Office Word</Application>
  <DocSecurity>0</DocSecurity>
  <Lines>33</Lines>
  <Paragraphs>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Fleishman Hillard</Company>
  <LinksUpToDate>false</LinksUpToDate>
  <CharactersWithSpaces>4677</CharactersWithSpaces>
  <SharedDoc>false</SharedDoc>
  <HLinks>
    <vt:vector size="18" baseType="variant">
      <vt:variant>
        <vt:i4>8060959</vt:i4>
      </vt:variant>
      <vt:variant>
        <vt:i4>6</vt:i4>
      </vt:variant>
      <vt:variant>
        <vt:i4>0</vt:i4>
      </vt:variant>
      <vt:variant>
        <vt:i4>5</vt:i4>
      </vt:variant>
      <vt:variant>
        <vt:lpwstr>mailto:a.mcelroyarnaud@egencia.com</vt:lpwstr>
      </vt:variant>
      <vt:variant>
        <vt:lpwstr/>
      </vt:variant>
      <vt:variant>
        <vt:i4>5046306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https://twitter.com/Egencia_UK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http://www.egencia.co.uk/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Expedia User</dc:creator>
  <cp:lastModifiedBy>Carolin Campe</cp:lastModifiedBy>
  <cp:revision>81</cp:revision>
  <cp:lastPrinted>2016-05-03T07:53:00Z</cp:lastPrinted>
  <dcterms:created xsi:type="dcterms:W3CDTF">2015-11-02T15:37:00Z</dcterms:created>
  <dcterms:modified xsi:type="dcterms:W3CDTF">2016-06-23T13:14:00Z</dcterms:modified>
</cp:coreProperties>
</file>